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C3877">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39009FC"/>
    <w:p w14:paraId="0DBB1CA0"/>
    <w:p w14:paraId="1C528137"/>
    <w:p w14:paraId="79901EB0"/>
    <w:p w14:paraId="19D9178E"/>
    <w:p w14:paraId="4BE94464"/>
    <w:p w14:paraId="56FC7B38"/>
    <w:p w14:paraId="2A296923"/>
    <w:p w14:paraId="1D18F8E6">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淮北市商务局</w:t>
      </w:r>
      <w:r>
        <w:rPr>
          <w:rFonts w:hint="eastAsia" w:ascii="TimesNewRoman" w:hAnsi="TimesNewRoman" w:eastAsia="华文中宋" w:cs="TimesNewRoman"/>
          <w:b/>
          <w:sz w:val="44"/>
          <w:szCs w:val="44"/>
        </w:rPr>
        <w:t>2024年</w:t>
      </w:r>
    </w:p>
    <w:p w14:paraId="1C2EF87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040D9266"/>
    <w:p w14:paraId="40449B7C"/>
    <w:p w14:paraId="4C4F01DB"/>
    <w:p w14:paraId="49DBF1E5"/>
    <w:p w14:paraId="7AD17B8B"/>
    <w:p w14:paraId="1A11683B"/>
    <w:p w14:paraId="0CFCDA76"/>
    <w:p w14:paraId="695F4E6D"/>
    <w:p w14:paraId="7AD2CEB8"/>
    <w:p w14:paraId="11600434"/>
    <w:p w14:paraId="291416B6"/>
    <w:p w14:paraId="1094D40D"/>
    <w:p w14:paraId="2F987BE3"/>
    <w:p w14:paraId="17B1931E"/>
    <w:p w14:paraId="3F014EF0"/>
    <w:p w14:paraId="77871AB2"/>
    <w:p w14:paraId="2E867B60"/>
    <w:p w14:paraId="1B13682E"/>
    <w:p w14:paraId="357F1A11"/>
    <w:p w14:paraId="2DE5427E"/>
    <w:p w14:paraId="027A72FD"/>
    <w:p w14:paraId="092FABAC"/>
    <w:p w14:paraId="7528B427">
      <w:pPr>
        <w:pStyle w:val="4"/>
        <w:adjustRightInd w:val="0"/>
        <w:snapToGrid w:val="0"/>
        <w:spacing w:line="560" w:lineRule="exact"/>
        <w:jc w:val="center"/>
        <w:rPr>
          <w:rFonts w:ascii="TimesNewRoman" w:hAnsi="TimesNewRoman" w:eastAsia="黑体" w:cs="TimesNewRoman"/>
          <w:bCs/>
          <w:sz w:val="44"/>
          <w:szCs w:val="44"/>
        </w:rPr>
      </w:pPr>
    </w:p>
    <w:p w14:paraId="52CB7D9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4DA13A40"/>
    <w:p w14:paraId="47AEB5A6"/>
    <w:p w14:paraId="736B9AB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2CAC1CE"/>
    <w:p w14:paraId="1C48915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7E5054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525E23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68B176C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21D20CB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2024年部门预算表</w:t>
      </w:r>
    </w:p>
    <w:p w14:paraId="519810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2024年收支总表</w:t>
      </w:r>
    </w:p>
    <w:p w14:paraId="77C54B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2024年收入总表</w:t>
      </w:r>
    </w:p>
    <w:p w14:paraId="75DDC89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2024年支出总表</w:t>
      </w:r>
    </w:p>
    <w:p w14:paraId="35A784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2024年财政拨款收支总表</w:t>
      </w:r>
    </w:p>
    <w:p w14:paraId="5645C4B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2024年一般公共预算支出表</w:t>
      </w:r>
    </w:p>
    <w:p w14:paraId="426EE01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2024年一般公共预算基本支出表</w:t>
      </w:r>
    </w:p>
    <w:p w14:paraId="3AF1215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2024年政府性基金预算支出表</w:t>
      </w:r>
    </w:p>
    <w:p w14:paraId="5AD9E48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2024年国有资本经营预算支出表</w:t>
      </w:r>
    </w:p>
    <w:p w14:paraId="1F7352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2024年项目支出表</w:t>
      </w:r>
    </w:p>
    <w:p w14:paraId="53B76C1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2024年政府采购支出表</w:t>
      </w:r>
    </w:p>
    <w:p w14:paraId="7B3F9418">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2024年政府购买服务支出表</w:t>
      </w:r>
    </w:p>
    <w:p w14:paraId="052A3B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淮北市商务局</w:t>
      </w:r>
      <w:r>
        <w:rPr>
          <w:rFonts w:ascii="TimesNewRoman" w:hAnsi="TimesNewRoman" w:eastAsia="仿宋_GB2312" w:cs="TimesNewRoman"/>
          <w:bCs/>
          <w:sz w:val="32"/>
          <w:szCs w:val="32"/>
        </w:rPr>
        <w:t>2024年通用资产配置支出表</w:t>
      </w:r>
    </w:p>
    <w:p w14:paraId="2B428D5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2024年部门预算情况说明</w:t>
      </w:r>
    </w:p>
    <w:p w14:paraId="540AB1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5186CCF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17697B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5AC245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7E5E724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2C40DAC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7399F6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60F63E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1BEB89E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0117547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0581210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0B6B128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E7E8AB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4555D7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48ABF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2024年部门预算纳入绩效考评项目表</w:t>
      </w:r>
    </w:p>
    <w:p w14:paraId="47BA9A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bCs/>
          <w:sz w:val="32"/>
          <w:szCs w:val="32"/>
        </w:rPr>
        <w:t>2024年部门预算专项资金管理清单（专栏公开）</w:t>
      </w:r>
    </w:p>
    <w:p w14:paraId="36526925">
      <w:pPr>
        <w:pStyle w:val="4"/>
        <w:adjustRightInd w:val="0"/>
        <w:snapToGrid w:val="0"/>
        <w:spacing w:line="400" w:lineRule="exact"/>
        <w:ind w:firstLine="800" w:firstLineChars="250"/>
        <w:rPr>
          <w:rFonts w:ascii="TimesNewRoman" w:hAnsi="TimesNewRoman" w:eastAsia="仿宋_GB2312" w:cs="TimesNewRoman"/>
          <w:bCs/>
          <w:sz w:val="32"/>
          <w:szCs w:val="32"/>
        </w:rPr>
      </w:pPr>
    </w:p>
    <w:p w14:paraId="7DBB2BC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0E16F4B7"/>
    <w:p w14:paraId="4EAD285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F28893D">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（一）</w:t>
      </w:r>
      <w:r>
        <w:rPr>
          <w:rFonts w:hint="eastAsia" w:ascii="TimesNewRoman" w:hAnsi="TimesNewRoman" w:eastAsia="仿宋_GB2312" w:cs="TimesNewRoman"/>
          <w:bCs/>
          <w:sz w:val="32"/>
          <w:szCs w:val="32"/>
        </w:rPr>
        <w:t>贯彻执行国家有关国内外贸易、外商投资、对外援助、对外投资和对外经济合作工作方针政策和法律法规，拟订全市国内外贸易、国际经济合作发展规划；研究经济全球化、区域经济合作、现代流通方式的发展趋势并提出相关政策建议。</w:t>
      </w:r>
    </w:p>
    <w:p w14:paraId="4558FEA9">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二</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负责推进流通产业结构调整，指导流通企业改革、商贸服务业和社区商业发展，提出促进商贸中小企业发展的政策建议；推动流通标准化和连锁经营、商业特许经营、物流配送、电子商务等现代流通方式的发展。</w:t>
      </w:r>
    </w:p>
    <w:p w14:paraId="25910D86">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三</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提出引导国内外资金投向市场体系建设的政策措施；指导大宗产品批发市场规划、各类商贸市场和城市商业网点规划、商业体系建设工作；推进农村市场体系建设，组织实施农村现代流通网络工程。</w:t>
      </w:r>
    </w:p>
    <w:p w14:paraId="01E26CB8">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四</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承担牵头协调整顿和规范市场经济秩序工作的责任。推动商务领域信用建设，指导商业信用销售，建立市场诚信公共服务平台，主管市12312商务举报投诉服务工作，承担全市商务流通领域市场监管公共服务体系建设工作；按有关规定对特殊流通行业进行监督管理。</w:t>
      </w:r>
    </w:p>
    <w:p w14:paraId="44AA5DF2">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五</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w:t>
      </w:r>
    </w:p>
    <w:p w14:paraId="0A0D48E4">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六</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分析国际经贸形势和我市进出口状况，拟订促进外贸增长方式转变的政策措施；组织实施重要工业品、原材料和重要农产品进出口总量计划，会同有关部门协调大宗进出口商品；指导机电产品进出口工作；组织管理进出口商品配额、关税配额；指导和协调加工贸易工作。</w:t>
      </w:r>
    </w:p>
    <w:p w14:paraId="7CCE8F6E">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七</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指导贸易促进活动和外贸促进体系建设；负责境外非企业经济组织常驻我市代表机构的有关管理工作；组织实施区域经贸合作，处理多边经贸领域的有关问题。</w:t>
      </w:r>
    </w:p>
    <w:p w14:paraId="7FC35B40">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八</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推进进出口贸易标准化建设工作；依法监督技术引进、设备进口、国家限制出口技术的工作，依法办理涉及国家安全的进出口许可事务。</w:t>
      </w:r>
    </w:p>
    <w:p w14:paraId="20FC9377">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九</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牵头拟订服务贸易发展规划并开展相关工作，会同有关部门制定促进服务出口和服务外包发展的规划、政策并组织实施，推动服务外包平台建设。</w:t>
      </w:r>
    </w:p>
    <w:p w14:paraId="59B4A947">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十</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组织协调反倾销、反补贴、保障措施及其他与进出口公平贸易相关工作；建立进出口公平贸易预警机制，依法实施对外贸易调查和产业损害调查，指导协调产业安全应对及国外对我市出口商品的反倾销、反补贴、保障措施的应诉及相关工作；依法对经营者集中行为进行反垄断调查，指导企业在国外的反垄断应诉工作，开展多双边竞争政策交流与合作。</w:t>
      </w:r>
    </w:p>
    <w:p w14:paraId="744A071D">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十一</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宏观指导外商投资工作；分析研究外商投资情况，拟订外商投资政策措施并组织实施；指导和管理外商投资促进及外商投资企业的报批备案和进出口工作；依法核准权限范围内的外商投资项目的合同、章程及法律特别规定的重大变更事项；审理转报限额以上、限制投资和涉及配额、许可证管理的外商投资企业设立及其变更事项；监督外商投资企业执行有关法律、法规及合同、章程工作；综合协调和指导全市经济技术开发区的有关工作。</w:t>
      </w:r>
    </w:p>
    <w:p w14:paraId="4584696D">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十二</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负责对外经济合作工作；依法管理和监督对外承包工程、对外劳务合作等；拟定本市人员出境就业管理的有关政策，负责牵头外派劳务和境外就业人员的权益保护工作；依法审核、申报市内企业在境外投资开办企业（金融企业除外）并实施监督管理。</w:t>
      </w:r>
    </w:p>
    <w:p w14:paraId="00F7E91F">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十三</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负责办理外商来访、商贸洽谈有关外事初审、申报工作；指导商贸领域内信息网络、电子商务、电子政务建设；指导有关协会工作。</w:t>
      </w:r>
    </w:p>
    <w:p w14:paraId="41E3759D">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highlight w:val="none"/>
          <w:lang w:val="en-US" w:eastAsia="zh-CN"/>
        </w:rPr>
        <w:t>十四</w:t>
      </w:r>
      <w:r>
        <w:rPr>
          <w:rFonts w:hint="eastAsia" w:ascii="TimesNewRoman" w:hAnsi="TimesNewRoman" w:eastAsia="仿宋_GB2312" w:cs="TimesNewRoman"/>
          <w:bCs/>
          <w:sz w:val="32"/>
          <w:szCs w:val="32"/>
          <w:highlight w:val="none"/>
        </w:rPr>
        <w:t>）</w:t>
      </w:r>
      <w:r>
        <w:rPr>
          <w:rFonts w:hint="eastAsia" w:ascii="TimesNewRoman" w:hAnsi="TimesNewRoman" w:eastAsia="仿宋_GB2312" w:cs="TimesNewRoman"/>
          <w:bCs/>
          <w:sz w:val="32"/>
          <w:szCs w:val="32"/>
        </w:rPr>
        <w:t>负责研究拟定全市会展业发展规划、产业政策并组织实施；协调指导我市对外参加各种展会等。</w:t>
      </w:r>
    </w:p>
    <w:p w14:paraId="568C4B4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7CBE153F">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淮北市商务局</w:t>
      </w:r>
      <w:r>
        <w:rPr>
          <w:rFonts w:hint="eastAsia" w:ascii="TimesNewRoman" w:hAnsi="TimesNewRoman" w:eastAsia="仿宋_GB2312" w:cs="TimesNewRoman"/>
          <w:sz w:val="32"/>
          <w:szCs w:val="32"/>
        </w:rPr>
        <w:t>2024年度部门预算包括局本级预算和局下属单位预算，纳入部门预算编制范围的预算单位共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62EA9314">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ABE3EB">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FED3ED">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2FA096A5">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6F59B972">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5837AC">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908862">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淮北市</w:t>
            </w:r>
            <w:r>
              <w:rPr>
                <w:rFonts w:hint="eastAsia" w:ascii="TimesNewRoman" w:hAnsi="TimesNewRoman" w:cs="TimesNewRoman"/>
                <w:bCs/>
                <w:sz w:val="24"/>
                <w:lang w:eastAsia="zh-CN"/>
              </w:rPr>
              <w:t>商务</w:t>
            </w:r>
            <w:r>
              <w:rPr>
                <w:rFonts w:hint="eastAsia" w:ascii="TimesNewRoman" w:hAnsi="TimesNewRoman" w:cs="TimesNewRoman"/>
                <w:bCs/>
                <w:sz w:val="24"/>
              </w:rPr>
              <w:t>局本级</w:t>
            </w:r>
          </w:p>
        </w:tc>
        <w:tc>
          <w:tcPr>
            <w:tcW w:w="4270" w:type="dxa"/>
            <w:tcBorders>
              <w:top w:val="nil"/>
              <w:left w:val="nil"/>
              <w:bottom w:val="single" w:color="auto" w:sz="8" w:space="0"/>
              <w:right w:val="single" w:color="auto" w:sz="8" w:space="0"/>
            </w:tcBorders>
            <w:shd w:val="clear" w:color="auto" w:fill="FFFFFF"/>
            <w:vAlign w:val="top"/>
          </w:tcPr>
          <w:p w14:paraId="7D672BE4">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行政单位</w:t>
            </w:r>
          </w:p>
        </w:tc>
      </w:tr>
      <w:tr w14:paraId="65CD4163">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BA6DABA">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9CDB01">
            <w:pPr>
              <w:adjustRightInd w:val="0"/>
              <w:snapToGrid w:val="0"/>
              <w:spacing w:line="560" w:lineRule="exact"/>
              <w:jc w:val="center"/>
              <w:rPr>
                <w:rFonts w:hint="eastAsia" w:ascii="TimesNewRoman" w:hAnsi="TimesNewRoman" w:cs="TimesNewRoman"/>
                <w:bCs/>
                <w:sz w:val="24"/>
              </w:rPr>
            </w:pPr>
            <w:r>
              <w:rPr>
                <w:rFonts w:hint="eastAsia" w:ascii="TimesNewRoman" w:hAnsi="TimesNewRoman" w:cs="TimesNewRoman"/>
                <w:bCs/>
                <w:sz w:val="24"/>
              </w:rPr>
              <w:t>淮北市商贸市场建设和物流业发展服务中心</w:t>
            </w:r>
          </w:p>
          <w:p w14:paraId="7D0796B2">
            <w:pPr>
              <w:adjustRightInd w:val="0"/>
              <w:snapToGrid w:val="0"/>
              <w:spacing w:line="560" w:lineRule="exact"/>
              <w:jc w:val="center"/>
              <w:rPr>
                <w:rFonts w:ascii="TimesNewRoman" w:hAnsi="TimesNewRoman" w:cs="TimesNewRoman"/>
                <w:sz w:val="24"/>
                <w:u w:val="single"/>
              </w:rPr>
            </w:pPr>
          </w:p>
        </w:tc>
        <w:tc>
          <w:tcPr>
            <w:tcW w:w="4270" w:type="dxa"/>
            <w:tcBorders>
              <w:top w:val="nil"/>
              <w:left w:val="nil"/>
              <w:bottom w:val="single" w:color="auto" w:sz="8" w:space="0"/>
              <w:right w:val="single" w:color="auto" w:sz="8" w:space="0"/>
            </w:tcBorders>
            <w:shd w:val="clear" w:color="auto" w:fill="FFFFFF"/>
            <w:vAlign w:val="top"/>
          </w:tcPr>
          <w:p w14:paraId="17976EE3">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公益一类事业单位</w:t>
            </w:r>
          </w:p>
        </w:tc>
      </w:tr>
      <w:tr w14:paraId="52E1F6D7">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5138D4">
            <w:pPr>
              <w:adjustRightInd w:val="0"/>
              <w:snapToGrid w:val="0"/>
              <w:spacing w:line="560" w:lineRule="exact"/>
              <w:jc w:val="center"/>
              <w:rPr>
                <w:rFonts w:ascii="TimesNewRoman" w:hAnsi="TimesNewRoman" w:cs="TimesNewRoman"/>
                <w:sz w:val="24"/>
              </w:rPr>
            </w:pPr>
            <w:r>
              <w:rPr>
                <w:rFonts w:ascii="TimesNewRoman" w:hAnsi="TimesNewRoman" w:cs="TimesNewRoman"/>
                <w:sz w:val="24"/>
              </w:rPr>
              <w:t>3</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75A444">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lang w:eastAsia="zh-CN"/>
              </w:rPr>
              <w:t>淮北市商务综合执法大队</w:t>
            </w:r>
          </w:p>
        </w:tc>
        <w:tc>
          <w:tcPr>
            <w:tcW w:w="4270" w:type="dxa"/>
            <w:tcBorders>
              <w:top w:val="nil"/>
              <w:left w:val="nil"/>
              <w:bottom w:val="single" w:color="auto" w:sz="8" w:space="0"/>
              <w:right w:val="single" w:color="auto" w:sz="8" w:space="0"/>
            </w:tcBorders>
            <w:shd w:val="clear" w:color="auto" w:fill="FFFFFF"/>
            <w:vAlign w:val="top"/>
          </w:tcPr>
          <w:p w14:paraId="2A2CCF11">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rPr>
              <w:t>公益一类事业单位</w:t>
            </w:r>
          </w:p>
        </w:tc>
      </w:tr>
    </w:tbl>
    <w:p w14:paraId="5AF165B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1D2C06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bCs/>
          <w:kern w:val="0"/>
          <w:sz w:val="32"/>
          <w:szCs w:val="32"/>
          <w:highlight w:val="none"/>
          <w:lang w:val="en-US" w:eastAsia="zh-CN" w:bidi="ar-SA"/>
        </w:rPr>
      </w:pPr>
      <w:r>
        <w:rPr>
          <w:rFonts w:hint="eastAsia" w:ascii="TimesNewRoman" w:hAnsi="TimesNewRoman" w:eastAsia="仿宋_GB2312" w:cs="TimesNewRoman"/>
          <w:bCs/>
          <w:kern w:val="0"/>
          <w:sz w:val="32"/>
          <w:szCs w:val="32"/>
          <w:highlight w:val="none"/>
          <w:lang w:val="en-US" w:eastAsia="zh-CN" w:bidi="ar-SA"/>
        </w:rPr>
        <w:t xml:space="preserve">（一）以更大力度促消费、惠民生。一是开展促销活动，提升市场活力。围绕汽车、家电、餐饮、服务等消费，在组织好消费券发放工作的同时，积极开展汽车家电下乡及迎中秋、庆国庆、石榴文化节、葡萄采摘节等线上线下融合促销和直播带货活动，拓展销售渠道，释放消费活力。二是抓好主体培育，挖掘市场潜力。整合市场资源，聚焦产销分离、总部经济、统一收银、学校食堂、二手车市场等方面，全力培育新增注册企业达限入统，挖掘孵化一批成长性好的新业态企业。 </w:t>
      </w:r>
    </w:p>
    <w:p w14:paraId="0B2768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bCs/>
          <w:kern w:val="0"/>
          <w:sz w:val="32"/>
          <w:szCs w:val="32"/>
          <w:highlight w:val="none"/>
          <w:lang w:val="en-US" w:eastAsia="zh-CN" w:bidi="ar-SA"/>
        </w:rPr>
      </w:pPr>
      <w:r>
        <w:rPr>
          <w:rFonts w:hint="eastAsia" w:ascii="TimesNewRoman" w:hAnsi="TimesNewRoman" w:eastAsia="仿宋_GB2312" w:cs="TimesNewRoman"/>
          <w:bCs/>
          <w:kern w:val="0"/>
          <w:sz w:val="32"/>
          <w:szCs w:val="32"/>
          <w:highlight w:val="none"/>
          <w:lang w:val="en-US" w:eastAsia="zh-CN" w:bidi="ar-SA"/>
        </w:rPr>
        <w:t xml:space="preserve">（二）以更大力度稳外贸、提质效。一是加大政策扶持提信心。积极帮助有实绩的进出口企业争取省、市外贸促进政策资金，用“政策+服务”提高外贸企业获得感。二是积极开拓市场增动能。精心组织重点外贸企业参加广交会、华交会、服贸会等国际性知名展会，积极引导企业拓展“一带一路”沿线国家、RCEP国家等新兴市场。谋划申建综合保税物流中心（B型），推动我市对外贸易更加便捷高效。 </w:t>
      </w:r>
    </w:p>
    <w:p w14:paraId="2ADD1C6A">
      <w:pPr>
        <w:ind w:firstLine="640" w:firstLineChars="200"/>
        <w:rPr>
          <w:rFonts w:hint="eastAsia" w:ascii="TimesNewRoman" w:hAnsi="TimesNewRoman" w:eastAsia="仿宋_GB2312" w:cs="TimesNewRoman"/>
          <w:bCs/>
          <w:kern w:val="0"/>
          <w:sz w:val="32"/>
          <w:szCs w:val="32"/>
          <w:highlight w:val="none"/>
          <w:lang w:val="en-US" w:eastAsia="zh-CN" w:bidi="ar-SA"/>
        </w:rPr>
      </w:pPr>
      <w:r>
        <w:rPr>
          <w:rFonts w:hint="eastAsia" w:ascii="TimesNewRoman" w:hAnsi="TimesNewRoman" w:eastAsia="仿宋_GB2312" w:cs="TimesNewRoman"/>
          <w:bCs/>
          <w:kern w:val="0"/>
          <w:sz w:val="32"/>
          <w:szCs w:val="32"/>
          <w:highlight w:val="none"/>
          <w:lang w:val="en-US" w:eastAsia="zh-CN" w:bidi="ar-SA"/>
        </w:rPr>
        <w:t>（三）以更大力度稳外资、增后劲。一是在项目建设上求突破。全力争取在谈项目以外资企业形式注册落户，增强稳外资发展后劲。二是在拓宽渠道上求对策。在拓展企业增资、外资并购、境外上市、私募股权等途径上想办法。推动与大型央企的合作，成立外商投资贸易公司，进行大宗商品交易，提高我市利用外资水平。三是在创新发展上求成果。加强与省贸促会、省外商投资协会、沪苏浙产业园区、自贸区及联动创新区等洽谈衔接，结合陶铝和铝基新材料、新能源、生物医药及大健康、高端装备制造等重点产业发展方向，摸排招商线索。</w:t>
      </w:r>
    </w:p>
    <w:p w14:paraId="4886B2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bCs/>
          <w:kern w:val="0"/>
          <w:sz w:val="32"/>
          <w:szCs w:val="32"/>
          <w:highlight w:val="none"/>
          <w:lang w:val="en-US" w:eastAsia="zh-CN" w:bidi="ar-SA"/>
        </w:rPr>
      </w:pPr>
      <w:r>
        <w:rPr>
          <w:rFonts w:hint="eastAsia" w:ascii="TimesNewRoman" w:hAnsi="TimesNewRoman" w:eastAsia="仿宋_GB2312" w:cs="TimesNewRoman"/>
          <w:bCs/>
          <w:kern w:val="0"/>
          <w:sz w:val="32"/>
          <w:szCs w:val="32"/>
          <w:highlight w:val="none"/>
          <w:lang w:val="en-US" w:eastAsia="zh-CN" w:bidi="ar-SA"/>
        </w:rPr>
        <w:t>（四）以更大的力度强基础、畅流通。一是系统谋划园区建设。积极推进青龙山货场大型物流园、石台零碳智慧物流产业区等物流集散基地和智慧物流园建设。二是积极布局冷链物流。支持中瑞农副产品批发市场、家家悦等龙头企业建设冷链物流信息服务系统，实现电子商务、电子结算、电子监控、农产品质量溯源、检测检疫、农产品展示及信息发布等多项功能大融合。三是大力发展海铁联运。协调铁路部门加大对青龙山铁路“无水港”装卸设施的投资力度，促进货源、运力有效匹配，加速海铁联运运转时效。指导青龙山“无水港”海铁联运争创省级多式联运示范工程建设，力争建设服务皖北、辐射长三角的区域性重要物流枢纽节点。</w:t>
      </w:r>
    </w:p>
    <w:p w14:paraId="6E8220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2024年部门（单位）预算表</w:t>
      </w:r>
    </w:p>
    <w:p w14:paraId="0D2F3285">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E1508E5">
      <w:r>
        <w:t xml:space="preserve">                                        </w:t>
      </w:r>
    </w:p>
    <w:p w14:paraId="088DE20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2024年部门预算情况说明</w:t>
      </w:r>
    </w:p>
    <w:p w14:paraId="1BF2C08E"/>
    <w:p w14:paraId="520A905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250309F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淮北市商务局</w:t>
      </w:r>
      <w:r>
        <w:rPr>
          <w:rFonts w:hint="eastAsia" w:ascii="TimesNewRoman" w:hAnsi="TimesNewRoman" w:eastAsia="仿宋_GB2312" w:cs="TimesNewRoman"/>
          <w:sz w:val="32"/>
          <w:szCs w:val="32"/>
        </w:rPr>
        <w:t>所有收入和支出均纳入部门预算管理。</w:t>
      </w:r>
      <w:r>
        <w:rPr>
          <w:rFonts w:hint="eastAsia" w:ascii="TimesNewRoman" w:hAnsi="TimesNewRoman" w:eastAsia="仿宋_GB2312" w:cs="TimesNewRoman"/>
          <w:sz w:val="32"/>
          <w:szCs w:val="32"/>
          <w:lang w:eastAsia="zh-CN"/>
        </w:rPr>
        <w:t>淮北市商务局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sz w:val="32"/>
          <w:szCs w:val="32"/>
        </w:rPr>
        <w:t>万元，支出包括：一般公共服务支出、社会保障和就业支出、卫生健康支出、</w:t>
      </w:r>
      <w:r>
        <w:rPr>
          <w:rFonts w:hint="eastAsia" w:ascii="TimesNewRoman" w:hAnsi="TimesNewRoman" w:eastAsia="仿宋_GB2312" w:cs="TimesNewRoman"/>
          <w:sz w:val="32"/>
          <w:szCs w:val="32"/>
          <w:lang w:val="en-US" w:eastAsia="zh-CN"/>
        </w:rPr>
        <w:t>商业服务业等支出、</w:t>
      </w:r>
      <w:r>
        <w:rPr>
          <w:rFonts w:hint="eastAsia" w:ascii="TimesNewRoman" w:hAnsi="TimesNewRoman" w:eastAsia="仿宋_GB2312" w:cs="TimesNewRoman"/>
          <w:sz w:val="32"/>
          <w:szCs w:val="32"/>
        </w:rPr>
        <w:t>住房保障支出。</w:t>
      </w:r>
    </w:p>
    <w:p w14:paraId="276C7B1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14:paraId="70119D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w:t>
      </w:r>
    </w:p>
    <w:p w14:paraId="48DE92B7">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%，比2023年预算增加12.6万元，增长0.73%，原因主要是人员支出拨款减少9.14万元、公用支出拨款减少4.98万元、项目支出拨款增加26.73万元；政府性基金预算拨款收入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主要原因为本单位无</w:t>
      </w:r>
      <w:r>
        <w:rPr>
          <w:rFonts w:hint="eastAsia" w:ascii="TimesNewRoman" w:hAnsi="TimesNewRoman" w:eastAsia="仿宋_GB2312" w:cs="TimesNewRoman"/>
          <w:kern w:val="0"/>
          <w:sz w:val="32"/>
          <w:szCs w:val="32"/>
        </w:rPr>
        <w:t>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主要原因为本单位无</w:t>
      </w:r>
      <w:r>
        <w:rPr>
          <w:rFonts w:hint="eastAsia" w:ascii="TimesNewRoman" w:hAnsi="TimesNewRoman" w:eastAsia="仿宋_GB2312" w:cs="TimesNewRoman"/>
          <w:kern w:val="0"/>
          <w:sz w:val="32"/>
          <w:szCs w:val="32"/>
        </w:rPr>
        <w:t>财政专户管理资金收入</w:t>
      </w:r>
      <w:bookmarkStart w:id="0" w:name="_GoBack"/>
      <w:bookmarkEnd w:id="0"/>
      <w:r>
        <w:rPr>
          <w:rFonts w:hint="eastAsia" w:ascii="TimesNewRoman" w:hAnsi="TimesNewRoman" w:eastAsia="仿宋_GB2312" w:cs="TimesNewRoman"/>
          <w:kern w:val="0"/>
          <w:sz w:val="32"/>
          <w:szCs w:val="32"/>
        </w:rPr>
        <w:t>。</w:t>
      </w:r>
    </w:p>
    <w:p w14:paraId="6F0C3DC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2A1C44E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万元，比2023年预算增加增加12.6万元，增长0.73%，原因主要是人员支出拨款减少9.14万元、公用支出拨款减少4.98万元、项目支出拨款增加26.73万元。其中，基本支出</w:t>
      </w:r>
      <w:r>
        <w:rPr>
          <w:rFonts w:hint="eastAsia" w:ascii="TimesNewRoman" w:hAnsi="TimesNewRoman" w:eastAsia="仿宋_GB2312" w:cs="TimesNewRoman"/>
          <w:kern w:val="0"/>
          <w:sz w:val="32"/>
          <w:szCs w:val="32"/>
          <w:lang w:val="en-US" w:eastAsia="zh-CN"/>
        </w:rPr>
        <w:t>1262.27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72.34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482.73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27.66</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lang w:eastAsia="zh-CN"/>
        </w:rPr>
        <w:t>完成</w:t>
      </w:r>
      <w:r>
        <w:rPr>
          <w:rFonts w:hint="eastAsia" w:ascii="仿宋_GB2312" w:hAnsi="仿宋" w:eastAsia="仿宋_GB2312"/>
          <w:sz w:val="32"/>
          <w:szCs w:val="32"/>
        </w:rPr>
        <w:t>特定行政任务和商务发展目标所发生的支出</w:t>
      </w:r>
      <w:r>
        <w:rPr>
          <w:rFonts w:hint="eastAsia" w:ascii="TimesNewRoman" w:hAnsi="TimesNewRoman" w:eastAsia="仿宋_GB2312" w:cs="TimesNewRoman"/>
          <w:kern w:val="0"/>
          <w:sz w:val="32"/>
          <w:szCs w:val="32"/>
        </w:rPr>
        <w:t>。</w:t>
      </w:r>
    </w:p>
    <w:p w14:paraId="4AB736E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1F719FD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811.29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46.49</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318.09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18.23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3.24</w:t>
      </w:r>
      <w:r>
        <w:rPr>
          <w:rFonts w:hint="eastAsia" w:ascii="TimesNewRoman" w:hAnsi="TimesNewRoman" w:eastAsia="仿宋_GB2312" w:cs="TimesNewRoman"/>
          <w:kern w:val="0"/>
          <w:sz w:val="32"/>
          <w:szCs w:val="32"/>
        </w:rPr>
        <w:t>%；商业服务业等支出</w:t>
      </w:r>
      <w:r>
        <w:rPr>
          <w:rFonts w:hint="eastAsia" w:ascii="TimesNewRoman" w:hAnsi="TimesNewRoman" w:eastAsia="仿宋_GB2312" w:cs="TimesNewRoman"/>
          <w:kern w:val="0"/>
          <w:sz w:val="32"/>
          <w:szCs w:val="32"/>
          <w:lang w:val="en-US" w:eastAsia="zh-CN"/>
        </w:rPr>
        <w:t>401.73万元，占23.02%；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157.32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9.02</w:t>
      </w:r>
      <w:r>
        <w:rPr>
          <w:rFonts w:hint="eastAsia" w:ascii="TimesNewRoman" w:hAnsi="TimesNewRoman" w:eastAsia="仿宋_GB2312" w:cs="TimesNewRoman"/>
          <w:kern w:val="0"/>
          <w:sz w:val="32"/>
          <w:szCs w:val="32"/>
        </w:rPr>
        <w:t>%。</w:t>
      </w:r>
    </w:p>
    <w:p w14:paraId="23FA8BA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38AE2448">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FEB95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sz w:val="32"/>
          <w:szCs w:val="32"/>
          <w:lang w:val="en-US" w:eastAsia="zh-CN"/>
        </w:rPr>
        <w:t>1744.99</w:t>
      </w:r>
      <w:r>
        <w:rPr>
          <w:rFonts w:hint="eastAsia" w:ascii="TimesNewRoman" w:hAnsi="TimesNewRoman" w:eastAsia="仿宋_GB2312" w:cs="TimesNewRoman"/>
          <w:kern w:val="0"/>
          <w:sz w:val="32"/>
          <w:szCs w:val="32"/>
        </w:rPr>
        <w:t>万元，比2023年预算增加增加12.6万元，增长0.73%，原因主要是人员支出拨款减少9.14万元、公用支出拨款减少4.98万元、项目支出拨款增加26.73万元。</w:t>
      </w:r>
    </w:p>
    <w:p w14:paraId="529FF7AF">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2A637A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811.29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46.49</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318.09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18.23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3.24</w:t>
      </w:r>
      <w:r>
        <w:rPr>
          <w:rFonts w:hint="eastAsia" w:ascii="TimesNewRoman" w:hAnsi="TimesNewRoman" w:eastAsia="仿宋_GB2312" w:cs="TimesNewRoman"/>
          <w:kern w:val="0"/>
          <w:sz w:val="32"/>
          <w:szCs w:val="32"/>
        </w:rPr>
        <w:t>%；商业服务业等支出</w:t>
      </w:r>
      <w:r>
        <w:rPr>
          <w:rFonts w:hint="eastAsia" w:ascii="TimesNewRoman" w:hAnsi="TimesNewRoman" w:eastAsia="仿宋_GB2312" w:cs="TimesNewRoman"/>
          <w:kern w:val="0"/>
          <w:sz w:val="32"/>
          <w:szCs w:val="32"/>
          <w:lang w:val="en-US" w:eastAsia="zh-CN"/>
        </w:rPr>
        <w:t>401.73万元，占23.02%；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157.32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9.02</w:t>
      </w:r>
      <w:r>
        <w:rPr>
          <w:rFonts w:hint="eastAsia" w:ascii="TimesNewRoman" w:hAnsi="TimesNewRoman" w:eastAsia="仿宋_GB2312" w:cs="TimesNewRoman"/>
          <w:kern w:val="0"/>
          <w:sz w:val="32"/>
          <w:szCs w:val="32"/>
        </w:rPr>
        <w:t>%。</w:t>
      </w:r>
    </w:p>
    <w:p w14:paraId="73FCF66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E7C39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1、一般公共服务支出（类）纪检监察事务（款）事业运行（项）2024年预算</w:t>
      </w:r>
      <w:r>
        <w:rPr>
          <w:rFonts w:hint="eastAsia"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4.8</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人员支出变更支出科目</w:t>
      </w:r>
      <w:r>
        <w:rPr>
          <w:rFonts w:hint="eastAsia" w:ascii="TimesNewRoman" w:hAnsi="TimesNewRoman" w:eastAsia="仿宋_GB2312" w:cs="TimesNewRoman"/>
          <w:kern w:val="0"/>
          <w:sz w:val="32"/>
          <w:szCs w:val="32"/>
        </w:rPr>
        <w:t>。</w:t>
      </w:r>
    </w:p>
    <w:p w14:paraId="2EF6DA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2、一般公共服务支出（类）商贸事务（款）行政运行（项）2024年预算</w:t>
      </w:r>
      <w:r>
        <w:rPr>
          <w:rFonts w:hint="eastAsia" w:ascii="TimesNewRoman" w:hAnsi="TimesNewRoman" w:eastAsia="仿宋_GB2312" w:cs="TimesNewRoman"/>
          <w:kern w:val="0"/>
          <w:sz w:val="32"/>
          <w:szCs w:val="32"/>
          <w:lang w:val="en-US" w:eastAsia="zh-CN"/>
        </w:rPr>
        <w:t>403.84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19.65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在职人员工资计算口径变化</w:t>
      </w:r>
      <w:r>
        <w:rPr>
          <w:rFonts w:hint="eastAsia" w:ascii="TimesNewRoman" w:hAnsi="TimesNewRoman" w:eastAsia="仿宋_GB2312" w:cs="TimesNewRoman"/>
          <w:kern w:val="0"/>
          <w:sz w:val="32"/>
          <w:szCs w:val="32"/>
        </w:rPr>
        <w:t>。</w:t>
      </w:r>
    </w:p>
    <w:p w14:paraId="590FDB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3、一般公共服务支出（类）商贸事务（款）一般行政管理事务（项）2024年预算</w:t>
      </w:r>
      <w:r>
        <w:rPr>
          <w:rFonts w:hint="eastAsia" w:ascii="TimesNewRoman" w:hAnsi="TimesNewRoman" w:eastAsia="仿宋_GB2312" w:cs="TimesNewRoman"/>
          <w:kern w:val="0"/>
          <w:sz w:val="32"/>
          <w:szCs w:val="32"/>
          <w:lang w:val="en-US" w:eastAsia="zh-CN"/>
        </w:rPr>
        <w:t>63</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373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85.55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项目支出科目更改</w:t>
      </w:r>
      <w:r>
        <w:rPr>
          <w:rFonts w:hint="eastAsia" w:ascii="TimesNewRoman" w:hAnsi="TimesNewRoman" w:eastAsia="仿宋_GB2312" w:cs="TimesNewRoman"/>
          <w:kern w:val="0"/>
          <w:sz w:val="32"/>
          <w:szCs w:val="32"/>
        </w:rPr>
        <w:t>。</w:t>
      </w:r>
    </w:p>
    <w:p w14:paraId="7FF02D4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4、一般公共服务支出（类）商贸事务（款）事业运行（项）2024年预算</w:t>
      </w:r>
      <w:r>
        <w:rPr>
          <w:rFonts w:hint="eastAsia" w:ascii="TimesNewRoman" w:hAnsi="TimesNewRoman" w:eastAsia="仿宋_GB2312" w:cs="TimesNewRoman"/>
          <w:kern w:val="0"/>
          <w:sz w:val="32"/>
          <w:szCs w:val="32"/>
          <w:lang w:val="en-US" w:eastAsia="zh-CN"/>
        </w:rPr>
        <w:t>339.65</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16.08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4.52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在职人员工资计算口径变化</w:t>
      </w:r>
      <w:r>
        <w:rPr>
          <w:rFonts w:hint="eastAsia" w:ascii="TimesNewRoman" w:hAnsi="TimesNewRoman" w:eastAsia="仿宋_GB2312" w:cs="TimesNewRoman"/>
          <w:kern w:val="0"/>
          <w:sz w:val="32"/>
          <w:szCs w:val="32"/>
        </w:rPr>
        <w:t>。</w:t>
      </w:r>
    </w:p>
    <w:p w14:paraId="49B9B6C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、社会保障和就业支出（类）行政事业单位养老支出（款）行政单位离退休（项）2024年预算</w:t>
      </w:r>
      <w:r>
        <w:rPr>
          <w:rFonts w:hint="eastAsia" w:ascii="TimesNewRoman" w:hAnsi="TimesNewRoman" w:eastAsia="仿宋_GB2312" w:cs="TimesNewRoman"/>
          <w:kern w:val="0"/>
          <w:sz w:val="32"/>
          <w:szCs w:val="32"/>
          <w:lang w:val="en-US" w:eastAsia="zh-CN"/>
        </w:rPr>
        <w:t>178.23</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5.81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退休人员减少</w:t>
      </w:r>
      <w:r>
        <w:rPr>
          <w:rFonts w:hint="eastAsia" w:ascii="TimesNewRoman" w:hAnsi="TimesNewRoman" w:eastAsia="仿宋_GB2312" w:cs="TimesNewRoman"/>
          <w:kern w:val="0"/>
          <w:sz w:val="32"/>
          <w:szCs w:val="32"/>
        </w:rPr>
        <w:t>。</w:t>
      </w:r>
    </w:p>
    <w:p w14:paraId="13584EB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92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2.75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2.90</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1名在职人员转退休</w:t>
      </w:r>
      <w:r>
        <w:rPr>
          <w:rFonts w:hint="eastAsia" w:ascii="TimesNewRoman" w:hAnsi="TimesNewRoman" w:eastAsia="仿宋_GB2312" w:cs="TimesNewRoman"/>
          <w:kern w:val="0"/>
          <w:sz w:val="32"/>
          <w:szCs w:val="32"/>
        </w:rPr>
        <w:t>。</w:t>
      </w:r>
    </w:p>
    <w:p w14:paraId="38D720F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46</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2.89</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1名在职人员转退休</w:t>
      </w:r>
      <w:r>
        <w:rPr>
          <w:rFonts w:hint="eastAsia" w:ascii="TimesNewRoman" w:hAnsi="TimesNewRoman" w:eastAsia="仿宋_GB2312" w:cs="TimesNewRoman"/>
          <w:kern w:val="0"/>
          <w:sz w:val="32"/>
          <w:szCs w:val="32"/>
        </w:rPr>
        <w:t>。</w:t>
      </w:r>
    </w:p>
    <w:p w14:paraId="013DE5F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1.86</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增加0.01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增长0.54</w:t>
      </w:r>
      <w:r>
        <w:rPr>
          <w:rFonts w:hint="eastAsia" w:ascii="TimesNewRoman" w:hAnsi="TimesNewRoman" w:eastAsia="仿宋_GB2312" w:cs="TimesNewRoman"/>
          <w:kern w:val="0"/>
          <w:sz w:val="32"/>
          <w:szCs w:val="32"/>
        </w:rPr>
        <w:t>%，原因主要是缴费基数</w:t>
      </w:r>
      <w:r>
        <w:rPr>
          <w:rFonts w:hint="eastAsia" w:ascii="TimesNewRoman" w:hAnsi="TimesNewRoman" w:eastAsia="仿宋_GB2312" w:cs="TimesNewRoman"/>
          <w:kern w:val="0"/>
          <w:sz w:val="32"/>
          <w:szCs w:val="32"/>
          <w:lang w:val="en-US" w:eastAsia="zh-CN"/>
        </w:rPr>
        <w:t>变化</w:t>
      </w:r>
      <w:r>
        <w:rPr>
          <w:rFonts w:hint="eastAsia" w:ascii="TimesNewRoman" w:hAnsi="TimesNewRoman" w:eastAsia="仿宋_GB2312" w:cs="TimesNewRoman"/>
          <w:kern w:val="0"/>
          <w:sz w:val="32"/>
          <w:szCs w:val="32"/>
        </w:rPr>
        <w:t>。</w:t>
      </w:r>
    </w:p>
    <w:p w14:paraId="26769BB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、卫生健康支出（类）行政事业单位医疗（款）行政单位医疗（项）2024年预算</w:t>
      </w:r>
      <w:r>
        <w:rPr>
          <w:rFonts w:hint="eastAsia" w:ascii="TimesNewRoman" w:hAnsi="TimesNewRoman" w:eastAsia="仿宋_GB2312" w:cs="TimesNewRoman"/>
          <w:kern w:val="0"/>
          <w:sz w:val="32"/>
          <w:szCs w:val="32"/>
          <w:lang w:val="en-US" w:eastAsia="zh-CN"/>
        </w:rPr>
        <w:t>17.82</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7.67</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1名在职人员转退休</w:t>
      </w:r>
      <w:r>
        <w:rPr>
          <w:rFonts w:hint="eastAsia" w:ascii="TimesNewRoman" w:hAnsi="TimesNewRoman" w:eastAsia="仿宋_GB2312" w:cs="TimesNewRoman"/>
          <w:kern w:val="0"/>
          <w:sz w:val="32"/>
          <w:szCs w:val="32"/>
        </w:rPr>
        <w:t>。</w:t>
      </w:r>
    </w:p>
    <w:p w14:paraId="15D912E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、卫生健康支出（类）行政事业单位医疗（款）事业单位医疗（项）2024年预算</w:t>
      </w:r>
      <w:r>
        <w:rPr>
          <w:rFonts w:hint="eastAsia" w:ascii="TimesNewRoman" w:hAnsi="TimesNewRoman" w:eastAsia="仿宋_GB2312" w:cs="TimesNewRoman"/>
          <w:kern w:val="0"/>
          <w:sz w:val="32"/>
          <w:szCs w:val="32"/>
          <w:lang w:val="en-US" w:eastAsia="zh-CN"/>
        </w:rPr>
        <w:t>17.21</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增加0.57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增长3.43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缴费基数增加</w:t>
      </w:r>
      <w:r>
        <w:rPr>
          <w:rFonts w:hint="eastAsia" w:ascii="TimesNewRoman" w:hAnsi="TimesNewRoman" w:eastAsia="仿宋_GB2312" w:cs="TimesNewRoman"/>
          <w:kern w:val="0"/>
          <w:sz w:val="32"/>
          <w:szCs w:val="32"/>
        </w:rPr>
        <w:t>。</w:t>
      </w:r>
    </w:p>
    <w:p w14:paraId="5445BD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21.54</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增加0.19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增长0.89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缴费基数增加</w:t>
      </w:r>
      <w:r>
        <w:rPr>
          <w:rFonts w:hint="eastAsia" w:ascii="TimesNewRoman" w:hAnsi="TimesNewRoman" w:eastAsia="仿宋_GB2312" w:cs="TimesNewRoman"/>
          <w:kern w:val="0"/>
          <w:sz w:val="32"/>
          <w:szCs w:val="32"/>
        </w:rPr>
        <w:t>。</w:t>
      </w:r>
    </w:p>
    <w:p w14:paraId="56E1549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、商业服务业等支出（类）商业流通事务（款）其他商业流通事务支出（项）2024年预算</w:t>
      </w:r>
      <w:r>
        <w:rPr>
          <w:rFonts w:hint="eastAsia" w:ascii="TimesNewRoman" w:hAnsi="TimesNewRoman" w:eastAsia="仿宋_GB2312" w:cs="TimesNewRoman"/>
          <w:kern w:val="0"/>
          <w:sz w:val="32"/>
          <w:szCs w:val="32"/>
          <w:lang w:val="en-US" w:eastAsia="zh-CN"/>
        </w:rPr>
        <w:t>401.73</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增加401.73</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项目支出科目更改</w:t>
      </w:r>
      <w:r>
        <w:rPr>
          <w:rFonts w:hint="eastAsia" w:ascii="TimesNewRoman" w:hAnsi="TimesNewRoman" w:eastAsia="仿宋_GB2312" w:cs="TimesNewRoman"/>
          <w:kern w:val="0"/>
          <w:sz w:val="32"/>
          <w:szCs w:val="32"/>
        </w:rPr>
        <w:t>。</w:t>
      </w:r>
    </w:p>
    <w:p w14:paraId="21E4F2B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94.39</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增加4.98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增长5.57</w:t>
      </w:r>
      <w:r>
        <w:rPr>
          <w:rFonts w:hint="eastAsia" w:ascii="TimesNewRoman" w:hAnsi="TimesNewRoman" w:eastAsia="仿宋_GB2312" w:cs="TimesNewRoman"/>
          <w:kern w:val="0"/>
          <w:sz w:val="32"/>
          <w:szCs w:val="32"/>
        </w:rPr>
        <w:t>%，原因主要是缴费基数增加。</w:t>
      </w:r>
    </w:p>
    <w:p w14:paraId="772EBF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23.6</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增加23.6</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增加提租补贴发放</w:t>
      </w:r>
      <w:r>
        <w:rPr>
          <w:rFonts w:hint="eastAsia" w:ascii="TimesNewRoman" w:hAnsi="TimesNewRoman" w:eastAsia="仿宋_GB2312" w:cs="TimesNewRoman"/>
          <w:kern w:val="0"/>
          <w:sz w:val="32"/>
          <w:szCs w:val="32"/>
        </w:rPr>
        <w:t>。</w:t>
      </w:r>
    </w:p>
    <w:p w14:paraId="6E2F16F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39.33</w:t>
      </w:r>
      <w:r>
        <w:rPr>
          <w:rFonts w:hint="eastAsia" w:ascii="TimesNewRoman" w:hAnsi="TimesNewRoman" w:eastAsia="仿宋_GB2312" w:cs="TimesNewRoman"/>
          <w:kern w:val="0"/>
          <w:sz w:val="32"/>
          <w:szCs w:val="32"/>
        </w:rPr>
        <w:t>万元，比2023年预算</w:t>
      </w:r>
      <w:r>
        <w:rPr>
          <w:rFonts w:hint="eastAsia" w:ascii="TimesNewRoman" w:hAnsi="TimesNewRoman" w:eastAsia="仿宋_GB2312" w:cs="TimesNewRoman"/>
          <w:kern w:val="0"/>
          <w:sz w:val="32"/>
          <w:szCs w:val="32"/>
          <w:lang w:val="en-US" w:eastAsia="zh-CN"/>
        </w:rPr>
        <w:t>增加2.08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增长5.58</w:t>
      </w:r>
      <w:r>
        <w:rPr>
          <w:rFonts w:hint="eastAsia" w:ascii="TimesNewRoman" w:hAnsi="TimesNewRoman" w:eastAsia="仿宋_GB2312" w:cs="TimesNewRoman"/>
          <w:kern w:val="0"/>
          <w:sz w:val="32"/>
          <w:szCs w:val="32"/>
        </w:rPr>
        <w:t>%，原因主要是缴费基数增加。</w:t>
      </w:r>
    </w:p>
    <w:p w14:paraId="456F2EC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5A688F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1262.27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1164.13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98.14</w:t>
      </w:r>
      <w:r>
        <w:rPr>
          <w:rFonts w:hint="eastAsia" w:ascii="TimesNewRoman" w:hAnsi="TimesNewRoman" w:eastAsia="仿宋_GB2312" w:cs="TimesNewRoman"/>
          <w:kern w:val="0"/>
          <w:sz w:val="32"/>
          <w:szCs w:val="32"/>
        </w:rPr>
        <w:t>万元。</w:t>
      </w:r>
    </w:p>
    <w:p w14:paraId="4CD7CC4F">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1164.13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其他工资福利支出、</w:t>
      </w:r>
      <w:r>
        <w:rPr>
          <w:rFonts w:hint="eastAsia" w:ascii="TimesNewRoman" w:hAnsi="TimesNewRoman" w:eastAsia="仿宋_GB2312" w:cs="TimesNewRoman"/>
          <w:kern w:val="0"/>
          <w:sz w:val="32"/>
          <w:szCs w:val="32"/>
          <w:lang w:val="en-US" w:eastAsia="zh-CN"/>
        </w:rPr>
        <w:t>办公费、其他商品和服务支出、</w:t>
      </w:r>
      <w:r>
        <w:rPr>
          <w:rFonts w:hint="eastAsia" w:ascii="TimesNewRoman" w:hAnsi="TimesNewRoman" w:eastAsia="仿宋_GB2312" w:cs="TimesNewRoman"/>
          <w:kern w:val="0"/>
          <w:sz w:val="32"/>
          <w:szCs w:val="32"/>
        </w:rPr>
        <w:t>离休费、退休费、生活补助、医疗费补助、对其他个人和家庭的补助支出。</w:t>
      </w:r>
    </w:p>
    <w:p w14:paraId="708C2DF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98.14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主要包括：办公费、公务接待费、劳务费、其他交通费用、其他商品服务支出、对其他个人和家庭的补助支出。</w:t>
      </w:r>
    </w:p>
    <w:p w14:paraId="0EF19E2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218BBE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185584E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5FFDFA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44F6FBB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0ACAFAF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482.73</w:t>
      </w:r>
      <w:r>
        <w:rPr>
          <w:rFonts w:hint="eastAsia" w:ascii="TimesNewRoman" w:hAnsi="TimesNewRoman" w:eastAsia="仿宋_GB2312" w:cs="TimesNewRoman"/>
          <w:kern w:val="0"/>
          <w:sz w:val="32"/>
          <w:szCs w:val="32"/>
        </w:rPr>
        <w:t>万元，比2023年预算增加增加26.73万元，增长5.86%，原因主要是项目资金增加，增加重要平台追溯项目。主要包括：本年财政拨款安排</w:t>
      </w:r>
      <w:r>
        <w:rPr>
          <w:rFonts w:hint="eastAsia" w:ascii="TimesNewRoman" w:hAnsi="TimesNewRoman" w:eastAsia="仿宋_GB2312" w:cs="TimesNewRoman"/>
          <w:kern w:val="0"/>
          <w:sz w:val="32"/>
          <w:szCs w:val="32"/>
          <w:lang w:val="en-US" w:eastAsia="zh-CN"/>
        </w:rPr>
        <w:t>482.73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482.73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A0A74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26BDD6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1157146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4D11EE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2024年没有安排政府购买服务支出。</w:t>
      </w:r>
    </w:p>
    <w:p w14:paraId="383913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C1B0EE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F1DA2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hAnsi="仿宋_GB2312" w:eastAsia="仿宋_GB2312" w:cs="仿宋_GB2312"/>
          <w:color w:val="auto"/>
          <w:sz w:val="32"/>
          <w:szCs w:val="32"/>
          <w:lang w:val="en-US" w:eastAsia="zh-CN"/>
        </w:rPr>
        <w:t>商务经济运行工作调度经费</w:t>
      </w:r>
      <w:r>
        <w:rPr>
          <w:rFonts w:hint="eastAsia" w:ascii="TimesNewRoman" w:hAnsi="TimesNewRoman" w:eastAsia="仿宋_GB2312" w:cs="TimesNewRoman"/>
          <w:kern w:val="0"/>
          <w:sz w:val="32"/>
          <w:szCs w:val="32"/>
        </w:rPr>
        <w:t>”项目。</w:t>
      </w:r>
    </w:p>
    <w:p w14:paraId="589E80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仿宋_GB2312" w:eastAsia="仿宋_GB2312" w:cs="仿宋_GB2312"/>
          <w:color w:val="auto"/>
          <w:sz w:val="32"/>
          <w:szCs w:val="32"/>
          <w:lang w:val="en-US" w:eastAsia="zh-CN"/>
        </w:rPr>
        <w:t>建立健全生活必需品市场供应应急管理机制，及时准确对市场运行情况、商品价格信息、商品供求状况进行监测分析。</w:t>
      </w:r>
    </w:p>
    <w:p w14:paraId="7222F7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仿宋_GB2312" w:eastAsia="仿宋_GB2312" w:cs="仿宋_GB2312"/>
          <w:color w:val="auto"/>
          <w:sz w:val="32"/>
          <w:szCs w:val="32"/>
          <w:lang w:val="en-US" w:eastAsia="zh-CN"/>
        </w:rPr>
        <w:t>按照安徽省商务厅《关于进一步加强内贸流通监测推进工作的通知》</w:t>
      </w:r>
    </w:p>
    <w:p w14:paraId="14440B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209F610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（4）起止时间。2024年1月-12月</w:t>
      </w:r>
    </w:p>
    <w:p w14:paraId="271F8B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（5）项目内容。建立健全生活必需品市场供应应急管理机制，及时准确对市场运行情况、商品价格信息、商品供求状况进行监测分析。为做好以上商务经济工作，2024年度我局共需经费53万元。</w:t>
      </w:r>
    </w:p>
    <w:p w14:paraId="12F955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年安排预算资金5</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w:t>
      </w:r>
    </w:p>
    <w:p w14:paraId="22163E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（7）绩效目标。建立健全生活必需品市场供应应急管理机制，及时准确对市场运行情况、商品价格信息、商品供求状况进行监测分析，促进内贸流通新升级，培育壮大市场主体。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08E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B30220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72D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58DB5B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04B7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789A43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878D5D3">
            <w:pPr>
              <w:jc w:val="center"/>
              <w:rPr>
                <w:rFonts w:ascii="宋体" w:cs="宋体"/>
                <w:sz w:val="20"/>
              </w:rPr>
            </w:pPr>
            <w:r>
              <w:rPr>
                <w:rFonts w:hint="eastAsia" w:ascii="宋体" w:hAnsi="宋体" w:eastAsia="宋体" w:cs="宋体"/>
                <w:color w:val="000000"/>
                <w:kern w:val="0"/>
                <w:sz w:val="20"/>
                <w:szCs w:val="20"/>
                <w:lang w:val="en-US" w:eastAsia="zh-CN"/>
              </w:rPr>
              <w:t>商务经济运行工作调度经费</w:t>
            </w:r>
          </w:p>
        </w:tc>
      </w:tr>
      <w:tr w14:paraId="0639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3977D4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12016A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41D8575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6378BB4">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69F4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9670541">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1ACC74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7C2F91D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62B6DF6">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4D02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52DD88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9C1AEE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358317F">
            <w:pPr>
              <w:jc w:val="right"/>
              <w:rPr>
                <w:rFonts w:hint="default" w:ascii="宋体" w:cs="宋体" w:eastAsiaTheme="minorEastAsia"/>
                <w:sz w:val="20"/>
                <w:lang w:val="en-US" w:eastAsia="zh-CN"/>
              </w:rPr>
            </w:pPr>
            <w:r>
              <w:rPr>
                <w:rFonts w:hint="eastAsia" w:ascii="宋体" w:cs="宋体"/>
                <w:sz w:val="20"/>
                <w:lang w:val="en-US" w:eastAsia="zh-CN"/>
              </w:rPr>
              <w:t>53万元</w:t>
            </w:r>
          </w:p>
        </w:tc>
      </w:tr>
      <w:tr w14:paraId="5E9F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C1AFD1">
            <w:pPr>
              <w:jc w:val="center"/>
              <w:rPr>
                <w:rFonts w:ascii="宋体" w:cs="宋体"/>
                <w:sz w:val="20"/>
              </w:rPr>
            </w:pPr>
          </w:p>
        </w:tc>
        <w:tc>
          <w:tcPr>
            <w:tcW w:w="3349" w:type="dxa"/>
            <w:gridSpan w:val="2"/>
            <w:tcBorders>
              <w:tl2br w:val="nil"/>
              <w:tr2bl w:val="nil"/>
            </w:tcBorders>
            <w:vAlign w:val="center"/>
          </w:tcPr>
          <w:p w14:paraId="531CAA8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0BC0207">
            <w:pPr>
              <w:jc w:val="right"/>
              <w:rPr>
                <w:rFonts w:hint="default" w:ascii="宋体" w:cs="宋体" w:eastAsiaTheme="minorEastAsia"/>
                <w:sz w:val="20"/>
                <w:lang w:val="en-US" w:eastAsia="zh-CN"/>
              </w:rPr>
            </w:pPr>
            <w:r>
              <w:rPr>
                <w:rFonts w:hint="eastAsia" w:ascii="宋体" w:cs="宋体"/>
                <w:sz w:val="20"/>
                <w:lang w:val="en-US" w:eastAsia="zh-CN"/>
              </w:rPr>
              <w:t>53万元</w:t>
            </w:r>
          </w:p>
        </w:tc>
      </w:tr>
      <w:tr w14:paraId="6552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F594C14">
            <w:pPr>
              <w:jc w:val="center"/>
              <w:rPr>
                <w:rFonts w:ascii="宋体" w:cs="宋体"/>
                <w:sz w:val="20"/>
              </w:rPr>
            </w:pPr>
          </w:p>
        </w:tc>
        <w:tc>
          <w:tcPr>
            <w:tcW w:w="3349" w:type="dxa"/>
            <w:gridSpan w:val="2"/>
            <w:tcBorders>
              <w:tl2br w:val="nil"/>
              <w:tr2bl w:val="nil"/>
            </w:tcBorders>
            <w:vAlign w:val="center"/>
          </w:tcPr>
          <w:p w14:paraId="0243A480">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22E45E">
            <w:pPr>
              <w:jc w:val="center"/>
              <w:rPr>
                <w:rFonts w:ascii="宋体" w:cs="宋体"/>
                <w:sz w:val="20"/>
              </w:rPr>
            </w:pPr>
          </w:p>
        </w:tc>
      </w:tr>
      <w:tr w14:paraId="56DC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42CF1D3">
            <w:pPr>
              <w:jc w:val="center"/>
              <w:rPr>
                <w:rFonts w:ascii="宋体" w:cs="宋体"/>
                <w:sz w:val="20"/>
              </w:rPr>
            </w:pPr>
          </w:p>
        </w:tc>
        <w:tc>
          <w:tcPr>
            <w:tcW w:w="3349" w:type="dxa"/>
            <w:gridSpan w:val="2"/>
            <w:tcBorders>
              <w:tl2br w:val="nil"/>
              <w:tr2bl w:val="nil"/>
            </w:tcBorders>
            <w:vAlign w:val="center"/>
          </w:tcPr>
          <w:p w14:paraId="7377C79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354686A8">
            <w:pPr>
              <w:jc w:val="right"/>
              <w:rPr>
                <w:rFonts w:ascii="宋体" w:cs="宋体"/>
                <w:sz w:val="20"/>
              </w:rPr>
            </w:pPr>
          </w:p>
        </w:tc>
      </w:tr>
      <w:tr w14:paraId="007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EAA7B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932C747">
            <w:pPr>
              <w:jc w:val="left"/>
              <w:rPr>
                <w:rFonts w:ascii="宋体" w:cs="宋体"/>
                <w:sz w:val="20"/>
              </w:rPr>
            </w:pPr>
            <w:r>
              <w:rPr>
                <w:rFonts w:hint="eastAsia" w:ascii="宋体" w:hAnsi="宋体" w:eastAsia="宋体" w:cs="宋体"/>
                <w:color w:val="000000"/>
                <w:kern w:val="0"/>
                <w:sz w:val="20"/>
                <w:szCs w:val="20"/>
              </w:rPr>
              <w:t>建立健全生活必需品市场供应应急管理机制，及时准确对市场运行情况、商品价格信息、商品供求状况进行监测分析，促进内贸流通新升级，培育壮大市场主体。</w:t>
            </w:r>
          </w:p>
        </w:tc>
      </w:tr>
      <w:tr w14:paraId="4291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530773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72307B2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C83F5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2A588C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401E2A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C0D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07AD61">
            <w:pPr>
              <w:jc w:val="center"/>
              <w:rPr>
                <w:rFonts w:ascii="宋体" w:cs="宋体"/>
                <w:sz w:val="20"/>
              </w:rPr>
            </w:pPr>
          </w:p>
        </w:tc>
        <w:tc>
          <w:tcPr>
            <w:tcW w:w="723" w:type="dxa"/>
            <w:vMerge w:val="restart"/>
            <w:tcBorders>
              <w:tl2br w:val="nil"/>
              <w:tr2bl w:val="nil"/>
            </w:tcBorders>
            <w:vAlign w:val="center"/>
          </w:tcPr>
          <w:p w14:paraId="740814F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B5F91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5604D2A">
            <w:pPr>
              <w:widowControl/>
              <w:jc w:val="left"/>
              <w:textAlignment w:val="center"/>
              <w:rPr>
                <w:rFonts w:ascii="宋体" w:cs="宋体"/>
                <w:sz w:val="20"/>
              </w:rPr>
            </w:pPr>
            <w:r>
              <w:rPr>
                <w:rFonts w:hint="eastAsia" w:ascii="宋体" w:hAnsi="宋体" w:eastAsia="宋体" w:cs="宋体"/>
                <w:color w:val="000000"/>
                <w:kern w:val="0"/>
                <w:sz w:val="20"/>
                <w:szCs w:val="20"/>
              </w:rPr>
              <w:t>指标1：支持展会次数</w:t>
            </w:r>
          </w:p>
        </w:tc>
        <w:tc>
          <w:tcPr>
            <w:tcW w:w="4228" w:type="dxa"/>
            <w:gridSpan w:val="2"/>
            <w:tcBorders>
              <w:tl2br w:val="nil"/>
              <w:tr2bl w:val="nil"/>
            </w:tcBorders>
            <w:vAlign w:val="center"/>
          </w:tcPr>
          <w:p w14:paraId="1F26E4CD">
            <w:pPr>
              <w:jc w:val="center"/>
              <w:rPr>
                <w:rFonts w:ascii="宋体" w:cs="宋体"/>
                <w:sz w:val="20"/>
              </w:rPr>
            </w:pPr>
            <w:r>
              <w:rPr>
                <w:rFonts w:hint="eastAsia" w:ascii="宋体" w:cs="宋体"/>
                <w:sz w:val="20"/>
              </w:rPr>
              <w:t>文件要求</w:t>
            </w:r>
          </w:p>
        </w:tc>
      </w:tr>
      <w:tr w14:paraId="781E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44C549">
            <w:pPr>
              <w:jc w:val="center"/>
              <w:rPr>
                <w:rFonts w:ascii="宋体" w:cs="宋体"/>
                <w:sz w:val="20"/>
              </w:rPr>
            </w:pPr>
          </w:p>
        </w:tc>
        <w:tc>
          <w:tcPr>
            <w:tcW w:w="723" w:type="dxa"/>
            <w:vMerge w:val="continue"/>
            <w:tcBorders>
              <w:tl2br w:val="nil"/>
              <w:tr2bl w:val="nil"/>
            </w:tcBorders>
            <w:vAlign w:val="center"/>
          </w:tcPr>
          <w:p w14:paraId="14360963">
            <w:pPr>
              <w:jc w:val="center"/>
              <w:rPr>
                <w:rFonts w:ascii="宋体" w:cs="宋体"/>
                <w:sz w:val="20"/>
              </w:rPr>
            </w:pPr>
          </w:p>
        </w:tc>
        <w:tc>
          <w:tcPr>
            <w:tcW w:w="759" w:type="dxa"/>
            <w:gridSpan w:val="2"/>
            <w:tcBorders>
              <w:tl2br w:val="nil"/>
              <w:tr2bl w:val="nil"/>
            </w:tcBorders>
            <w:vAlign w:val="center"/>
          </w:tcPr>
          <w:p w14:paraId="58603F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9F39383">
            <w:pPr>
              <w:widowControl/>
              <w:jc w:val="left"/>
              <w:textAlignment w:val="center"/>
              <w:rPr>
                <w:rFonts w:ascii="宋体" w:cs="宋体"/>
                <w:sz w:val="20"/>
              </w:rPr>
            </w:pPr>
            <w:r>
              <w:rPr>
                <w:rFonts w:hint="eastAsia" w:ascii="宋体" w:hAnsi="宋体" w:eastAsia="宋体" w:cs="宋体"/>
                <w:color w:val="000000"/>
                <w:kern w:val="0"/>
                <w:sz w:val="20"/>
                <w:szCs w:val="20"/>
              </w:rPr>
              <w:t>指标1：资金支出的合规性</w:t>
            </w:r>
          </w:p>
        </w:tc>
        <w:tc>
          <w:tcPr>
            <w:tcW w:w="4228" w:type="dxa"/>
            <w:gridSpan w:val="2"/>
            <w:tcBorders>
              <w:tl2br w:val="nil"/>
              <w:tr2bl w:val="nil"/>
            </w:tcBorders>
            <w:vAlign w:val="center"/>
          </w:tcPr>
          <w:p w14:paraId="52FCB7E5">
            <w:pPr>
              <w:jc w:val="center"/>
              <w:rPr>
                <w:rFonts w:ascii="宋体" w:cs="宋体"/>
                <w:sz w:val="20"/>
              </w:rPr>
            </w:pPr>
            <w:r>
              <w:rPr>
                <w:rFonts w:hint="eastAsia" w:ascii="宋体" w:cs="宋体"/>
                <w:sz w:val="20"/>
              </w:rPr>
              <w:t>合规</w:t>
            </w:r>
          </w:p>
        </w:tc>
      </w:tr>
      <w:tr w14:paraId="7FDC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D2EE14">
            <w:pPr>
              <w:jc w:val="center"/>
              <w:rPr>
                <w:rFonts w:ascii="宋体" w:cs="宋体"/>
                <w:sz w:val="20"/>
              </w:rPr>
            </w:pPr>
          </w:p>
        </w:tc>
        <w:tc>
          <w:tcPr>
            <w:tcW w:w="723" w:type="dxa"/>
            <w:vMerge w:val="continue"/>
            <w:tcBorders>
              <w:tl2br w:val="nil"/>
              <w:tr2bl w:val="nil"/>
            </w:tcBorders>
            <w:vAlign w:val="center"/>
          </w:tcPr>
          <w:p w14:paraId="29033C2C">
            <w:pPr>
              <w:jc w:val="center"/>
              <w:rPr>
                <w:rFonts w:ascii="宋体" w:cs="宋体"/>
                <w:sz w:val="20"/>
              </w:rPr>
            </w:pPr>
          </w:p>
        </w:tc>
        <w:tc>
          <w:tcPr>
            <w:tcW w:w="759" w:type="dxa"/>
            <w:gridSpan w:val="2"/>
            <w:tcBorders>
              <w:tl2br w:val="nil"/>
              <w:tr2bl w:val="nil"/>
            </w:tcBorders>
            <w:vAlign w:val="center"/>
          </w:tcPr>
          <w:p w14:paraId="3D6761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9CD5BA7">
            <w:pPr>
              <w:widowControl/>
              <w:jc w:val="left"/>
              <w:textAlignment w:val="center"/>
              <w:rPr>
                <w:rFonts w:ascii="宋体" w:cs="宋体"/>
                <w:sz w:val="20"/>
              </w:rPr>
            </w:pPr>
            <w:r>
              <w:rPr>
                <w:rFonts w:hint="eastAsia" w:ascii="宋体" w:hAnsi="宋体" w:eastAsia="宋体" w:cs="宋体"/>
                <w:color w:val="000000"/>
                <w:kern w:val="0"/>
                <w:sz w:val="20"/>
                <w:szCs w:val="20"/>
              </w:rPr>
              <w:t>指标1：资金支出的及时性</w:t>
            </w:r>
          </w:p>
        </w:tc>
        <w:tc>
          <w:tcPr>
            <w:tcW w:w="4228" w:type="dxa"/>
            <w:gridSpan w:val="2"/>
            <w:tcBorders>
              <w:tl2br w:val="nil"/>
              <w:tr2bl w:val="nil"/>
            </w:tcBorders>
            <w:vAlign w:val="center"/>
          </w:tcPr>
          <w:p w14:paraId="4C239DDD">
            <w:pPr>
              <w:jc w:val="center"/>
              <w:rPr>
                <w:rFonts w:ascii="宋体" w:cs="宋体"/>
                <w:sz w:val="20"/>
              </w:rPr>
            </w:pPr>
            <w:r>
              <w:rPr>
                <w:rFonts w:hint="eastAsia" w:ascii="宋体" w:cs="宋体"/>
                <w:sz w:val="20"/>
              </w:rPr>
              <w:t>资金支付及时</w:t>
            </w:r>
          </w:p>
        </w:tc>
      </w:tr>
      <w:tr w14:paraId="317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C6BB26B">
            <w:pPr>
              <w:jc w:val="center"/>
              <w:rPr>
                <w:rFonts w:ascii="宋体" w:cs="宋体"/>
                <w:sz w:val="20"/>
              </w:rPr>
            </w:pPr>
          </w:p>
        </w:tc>
        <w:tc>
          <w:tcPr>
            <w:tcW w:w="723" w:type="dxa"/>
            <w:vMerge w:val="continue"/>
            <w:tcBorders>
              <w:tl2br w:val="nil"/>
              <w:tr2bl w:val="nil"/>
            </w:tcBorders>
            <w:vAlign w:val="center"/>
          </w:tcPr>
          <w:p w14:paraId="0A578448">
            <w:pPr>
              <w:jc w:val="center"/>
              <w:rPr>
                <w:rFonts w:ascii="宋体" w:cs="宋体"/>
                <w:sz w:val="20"/>
              </w:rPr>
            </w:pPr>
          </w:p>
        </w:tc>
        <w:tc>
          <w:tcPr>
            <w:tcW w:w="759" w:type="dxa"/>
            <w:gridSpan w:val="2"/>
            <w:tcBorders>
              <w:tl2br w:val="nil"/>
              <w:tr2bl w:val="nil"/>
            </w:tcBorders>
            <w:vAlign w:val="center"/>
          </w:tcPr>
          <w:p w14:paraId="30AD69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75FF7AF">
            <w:pPr>
              <w:widowControl/>
              <w:jc w:val="left"/>
              <w:textAlignment w:val="center"/>
              <w:rPr>
                <w:rFonts w:ascii="宋体" w:cs="宋体"/>
                <w:sz w:val="20"/>
              </w:rPr>
            </w:pPr>
            <w:r>
              <w:rPr>
                <w:rFonts w:hint="eastAsia" w:ascii="宋体" w:hAnsi="宋体" w:eastAsia="宋体" w:cs="宋体"/>
                <w:color w:val="000000"/>
                <w:kern w:val="0"/>
                <w:sz w:val="20"/>
                <w:szCs w:val="20"/>
              </w:rPr>
              <w:t>指标1：费用支出总额</w:t>
            </w:r>
          </w:p>
        </w:tc>
        <w:tc>
          <w:tcPr>
            <w:tcW w:w="4228" w:type="dxa"/>
            <w:gridSpan w:val="2"/>
            <w:tcBorders>
              <w:tl2br w:val="nil"/>
              <w:tr2bl w:val="nil"/>
            </w:tcBorders>
            <w:vAlign w:val="center"/>
          </w:tcPr>
          <w:p w14:paraId="18C79FEA">
            <w:pPr>
              <w:jc w:val="center"/>
              <w:rPr>
                <w:rFonts w:ascii="宋体" w:cs="宋体"/>
                <w:sz w:val="20"/>
              </w:rPr>
            </w:pPr>
            <w:r>
              <w:rPr>
                <w:rFonts w:hint="eastAsia" w:ascii="宋体" w:cs="宋体"/>
                <w:sz w:val="20"/>
              </w:rPr>
              <w:t>预算内</w:t>
            </w:r>
          </w:p>
        </w:tc>
      </w:tr>
      <w:tr w14:paraId="2AA5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F9C974">
            <w:pPr>
              <w:jc w:val="center"/>
              <w:rPr>
                <w:rFonts w:ascii="宋体" w:cs="宋体"/>
                <w:sz w:val="20"/>
              </w:rPr>
            </w:pPr>
          </w:p>
        </w:tc>
        <w:tc>
          <w:tcPr>
            <w:tcW w:w="723" w:type="dxa"/>
            <w:vMerge w:val="restart"/>
            <w:tcBorders>
              <w:tl2br w:val="nil"/>
              <w:tr2bl w:val="nil"/>
            </w:tcBorders>
            <w:vAlign w:val="center"/>
          </w:tcPr>
          <w:p w14:paraId="6557C9C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E8128D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430F643">
            <w:pPr>
              <w:widowControl/>
              <w:jc w:val="left"/>
              <w:textAlignment w:val="center"/>
              <w:rPr>
                <w:rFonts w:ascii="宋体" w:cs="宋体"/>
                <w:sz w:val="20"/>
              </w:rPr>
            </w:pPr>
            <w:r>
              <w:rPr>
                <w:rFonts w:hint="eastAsia" w:ascii="宋体" w:hAnsi="宋体" w:eastAsia="宋体" w:cs="宋体"/>
                <w:color w:val="000000"/>
                <w:kern w:val="0"/>
                <w:sz w:val="20"/>
                <w:szCs w:val="20"/>
              </w:rPr>
              <w:t>指标1：对促进消费，实现社会消费品零售增长影响程度</w:t>
            </w:r>
          </w:p>
        </w:tc>
        <w:tc>
          <w:tcPr>
            <w:tcW w:w="4228" w:type="dxa"/>
            <w:gridSpan w:val="2"/>
            <w:tcBorders>
              <w:tl2br w:val="nil"/>
              <w:tr2bl w:val="nil"/>
            </w:tcBorders>
            <w:vAlign w:val="center"/>
          </w:tcPr>
          <w:p w14:paraId="183940BE">
            <w:pPr>
              <w:jc w:val="center"/>
              <w:rPr>
                <w:rFonts w:ascii="宋体" w:cs="宋体"/>
                <w:sz w:val="20"/>
              </w:rPr>
            </w:pPr>
            <w:r>
              <w:rPr>
                <w:rFonts w:hint="eastAsia" w:ascii="宋体" w:cs="宋体"/>
                <w:sz w:val="20"/>
              </w:rPr>
              <w:t>影响程度明显</w:t>
            </w:r>
          </w:p>
        </w:tc>
      </w:tr>
      <w:tr w14:paraId="5304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F6AA081">
            <w:pPr>
              <w:jc w:val="center"/>
              <w:rPr>
                <w:rFonts w:ascii="宋体" w:cs="宋体"/>
                <w:sz w:val="20"/>
              </w:rPr>
            </w:pPr>
          </w:p>
        </w:tc>
        <w:tc>
          <w:tcPr>
            <w:tcW w:w="723" w:type="dxa"/>
            <w:vMerge w:val="continue"/>
            <w:tcBorders>
              <w:tl2br w:val="nil"/>
              <w:tr2bl w:val="nil"/>
            </w:tcBorders>
            <w:vAlign w:val="center"/>
          </w:tcPr>
          <w:p w14:paraId="241E8741">
            <w:pPr>
              <w:jc w:val="center"/>
              <w:rPr>
                <w:rFonts w:ascii="宋体" w:cs="宋体"/>
                <w:sz w:val="20"/>
              </w:rPr>
            </w:pPr>
          </w:p>
        </w:tc>
        <w:tc>
          <w:tcPr>
            <w:tcW w:w="759" w:type="dxa"/>
            <w:gridSpan w:val="2"/>
            <w:tcBorders>
              <w:tl2br w:val="nil"/>
              <w:tr2bl w:val="nil"/>
            </w:tcBorders>
            <w:vAlign w:val="center"/>
          </w:tcPr>
          <w:p w14:paraId="4F0708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996BF49">
            <w:pPr>
              <w:widowControl/>
              <w:jc w:val="left"/>
              <w:textAlignment w:val="center"/>
              <w:rPr>
                <w:rFonts w:ascii="宋体" w:cs="宋体"/>
                <w:sz w:val="20"/>
              </w:rPr>
            </w:pPr>
            <w:r>
              <w:rPr>
                <w:rFonts w:hint="eastAsia" w:ascii="宋体" w:hAnsi="宋体" w:eastAsia="宋体" w:cs="宋体"/>
                <w:color w:val="000000"/>
                <w:kern w:val="0"/>
                <w:sz w:val="20"/>
                <w:szCs w:val="20"/>
              </w:rPr>
              <w:t>指标1：市场消费稳定增长程度</w:t>
            </w:r>
          </w:p>
        </w:tc>
        <w:tc>
          <w:tcPr>
            <w:tcW w:w="4228" w:type="dxa"/>
            <w:gridSpan w:val="2"/>
            <w:tcBorders>
              <w:tl2br w:val="nil"/>
              <w:tr2bl w:val="nil"/>
            </w:tcBorders>
            <w:vAlign w:val="center"/>
          </w:tcPr>
          <w:p w14:paraId="00E61F3F">
            <w:pPr>
              <w:jc w:val="center"/>
              <w:rPr>
                <w:rFonts w:ascii="宋体" w:cs="宋体"/>
                <w:sz w:val="20"/>
              </w:rPr>
            </w:pPr>
            <w:r>
              <w:rPr>
                <w:rFonts w:hint="eastAsia" w:ascii="宋体" w:cs="宋体"/>
                <w:sz w:val="20"/>
              </w:rPr>
              <w:t>社会消费品零售额同比增长</w:t>
            </w:r>
          </w:p>
        </w:tc>
      </w:tr>
      <w:tr w14:paraId="5E69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47770A">
            <w:pPr>
              <w:jc w:val="center"/>
              <w:rPr>
                <w:rFonts w:ascii="宋体" w:cs="宋体"/>
                <w:sz w:val="20"/>
              </w:rPr>
            </w:pPr>
          </w:p>
        </w:tc>
        <w:tc>
          <w:tcPr>
            <w:tcW w:w="723" w:type="dxa"/>
            <w:vMerge w:val="continue"/>
            <w:tcBorders>
              <w:tl2br w:val="nil"/>
              <w:tr2bl w:val="nil"/>
            </w:tcBorders>
            <w:vAlign w:val="center"/>
          </w:tcPr>
          <w:p w14:paraId="54BDA693">
            <w:pPr>
              <w:jc w:val="center"/>
              <w:rPr>
                <w:rFonts w:ascii="宋体" w:cs="宋体"/>
                <w:sz w:val="20"/>
              </w:rPr>
            </w:pPr>
          </w:p>
        </w:tc>
        <w:tc>
          <w:tcPr>
            <w:tcW w:w="759" w:type="dxa"/>
            <w:gridSpan w:val="2"/>
            <w:tcBorders>
              <w:tl2br w:val="nil"/>
              <w:tr2bl w:val="nil"/>
            </w:tcBorders>
            <w:vAlign w:val="center"/>
          </w:tcPr>
          <w:p w14:paraId="76EF07A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E76B336">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4A25D1A8">
            <w:pPr>
              <w:jc w:val="center"/>
              <w:rPr>
                <w:rFonts w:ascii="宋体" w:cs="宋体"/>
                <w:sz w:val="20"/>
              </w:rPr>
            </w:pPr>
            <w:r>
              <w:rPr>
                <w:rFonts w:hint="eastAsia" w:ascii="宋体" w:cs="宋体"/>
                <w:sz w:val="20"/>
              </w:rPr>
              <w:t>符合国家生态环保要求</w:t>
            </w:r>
          </w:p>
        </w:tc>
      </w:tr>
      <w:tr w14:paraId="39D9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233D315">
            <w:pPr>
              <w:jc w:val="center"/>
              <w:rPr>
                <w:rFonts w:ascii="宋体" w:cs="宋体"/>
                <w:sz w:val="20"/>
              </w:rPr>
            </w:pPr>
          </w:p>
        </w:tc>
        <w:tc>
          <w:tcPr>
            <w:tcW w:w="723" w:type="dxa"/>
            <w:vMerge w:val="continue"/>
            <w:tcBorders>
              <w:tl2br w:val="nil"/>
              <w:tr2bl w:val="nil"/>
            </w:tcBorders>
            <w:vAlign w:val="center"/>
          </w:tcPr>
          <w:p w14:paraId="4FA75B0B">
            <w:pPr>
              <w:jc w:val="center"/>
              <w:rPr>
                <w:rFonts w:ascii="宋体" w:cs="宋体"/>
                <w:sz w:val="20"/>
              </w:rPr>
            </w:pPr>
          </w:p>
        </w:tc>
        <w:tc>
          <w:tcPr>
            <w:tcW w:w="759" w:type="dxa"/>
            <w:gridSpan w:val="2"/>
            <w:tcBorders>
              <w:tl2br w:val="nil"/>
              <w:tr2bl w:val="nil"/>
            </w:tcBorders>
            <w:vAlign w:val="center"/>
          </w:tcPr>
          <w:p w14:paraId="5A89E506">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036914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指标1：商务经济运行持续发展情况</w:t>
            </w:r>
          </w:p>
        </w:tc>
        <w:tc>
          <w:tcPr>
            <w:tcW w:w="4228" w:type="dxa"/>
            <w:gridSpan w:val="2"/>
            <w:tcBorders>
              <w:tl2br w:val="nil"/>
              <w:tr2bl w:val="nil"/>
            </w:tcBorders>
            <w:vAlign w:val="center"/>
          </w:tcPr>
          <w:p w14:paraId="1B8B9408">
            <w:pPr>
              <w:jc w:val="center"/>
              <w:rPr>
                <w:rFonts w:ascii="宋体" w:cs="宋体"/>
                <w:sz w:val="20"/>
              </w:rPr>
            </w:pPr>
            <w:r>
              <w:rPr>
                <w:rFonts w:hint="eastAsia" w:ascii="宋体" w:cs="宋体"/>
                <w:sz w:val="20"/>
              </w:rPr>
              <w:t>促进内贸流通新升级，推动对外贸易新增长</w:t>
            </w:r>
          </w:p>
        </w:tc>
      </w:tr>
      <w:tr w14:paraId="575C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DC5601">
            <w:pPr>
              <w:jc w:val="center"/>
              <w:rPr>
                <w:rFonts w:ascii="宋体" w:cs="宋体"/>
                <w:sz w:val="20"/>
              </w:rPr>
            </w:pPr>
          </w:p>
        </w:tc>
        <w:tc>
          <w:tcPr>
            <w:tcW w:w="723" w:type="dxa"/>
            <w:tcBorders>
              <w:tl2br w:val="nil"/>
              <w:tr2bl w:val="nil"/>
            </w:tcBorders>
            <w:vAlign w:val="center"/>
          </w:tcPr>
          <w:p w14:paraId="056D856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13C7FE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B4E1DAF">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38DA15D1">
            <w:pPr>
              <w:jc w:val="center"/>
              <w:rPr>
                <w:rFonts w:hint="default" w:ascii="宋体" w:cs="宋体" w:eastAsiaTheme="minorEastAsia"/>
                <w:sz w:val="20"/>
                <w:lang w:val="en-US" w:eastAsia="zh-CN"/>
              </w:rPr>
            </w:pPr>
            <w:r>
              <w:rPr>
                <w:rFonts w:hint="eastAsia" w:ascii="宋体" w:cs="宋体"/>
                <w:sz w:val="20"/>
              </w:rPr>
              <w:t>≥</w:t>
            </w:r>
            <w:r>
              <w:rPr>
                <w:rFonts w:hint="eastAsia" w:ascii="宋体" w:cs="宋体"/>
                <w:sz w:val="20"/>
                <w:lang w:val="en-US" w:eastAsia="zh-CN"/>
              </w:rPr>
              <w:t>90%</w:t>
            </w:r>
          </w:p>
        </w:tc>
      </w:tr>
    </w:tbl>
    <w:p w14:paraId="505BA3E6">
      <w:pPr>
        <w:ind w:firstLine="420" w:firstLineChars="200"/>
      </w:pPr>
    </w:p>
    <w:p w14:paraId="61FC42DA">
      <w:pPr>
        <w:ind w:firstLine="420" w:firstLineChars="200"/>
      </w:pPr>
    </w:p>
    <w:p w14:paraId="4F3F9DE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eastAsia="仿宋_GB2312" w:cs="Times New Roman"/>
          <w:sz w:val="32"/>
          <w:szCs w:val="32"/>
          <w:lang w:val="en-US" w:eastAsia="zh-CN"/>
        </w:rPr>
        <w:t>联动创新区工作经费</w:t>
      </w:r>
      <w:r>
        <w:rPr>
          <w:rFonts w:hint="eastAsia" w:ascii="TimesNewRoman" w:hAnsi="TimesNewRoman" w:eastAsia="仿宋_GB2312" w:cs="TimesNewRoman"/>
          <w:kern w:val="0"/>
          <w:sz w:val="32"/>
          <w:szCs w:val="32"/>
        </w:rPr>
        <w:t>”项目。</w:t>
      </w:r>
    </w:p>
    <w:p w14:paraId="2BA97F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default" w:ascii="Times New Roman" w:hAnsi="Times New Roman" w:eastAsia="仿宋_GB2312" w:cs="Times New Roman"/>
          <w:sz w:val="32"/>
          <w:szCs w:val="32"/>
        </w:rPr>
        <w:t>全方位学习吸收、复制推广各自贸试验区制度创新成果和成熟经验做法，做到应复尽复、全面推广。</w:t>
      </w:r>
    </w:p>
    <w:p w14:paraId="6E78096A">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中共淮北市委办公室  淮北市人民政府办公室关于成立中国（安徽）自由贸易试验区淮北联动创新区建设工作领导小组的通知</w:t>
      </w:r>
      <w:r>
        <w:rPr>
          <w:rFonts w:hint="eastAsia" w:ascii="仿宋_GB2312" w:eastAsia="仿宋_GB2312" w:cs="Times New Roman"/>
          <w:sz w:val="32"/>
          <w:szCs w:val="32"/>
          <w:lang w:val="en-US" w:eastAsia="zh-CN"/>
        </w:rPr>
        <w:t>》（淮办【2022】29号）</w:t>
      </w:r>
      <w:r>
        <w:rPr>
          <w:rFonts w:hint="eastAsia" w:ascii="仿宋_GB2312" w:hAnsi="Times New Roman" w:eastAsia="仿宋_GB2312" w:cs="Times New Roman"/>
          <w:sz w:val="32"/>
          <w:szCs w:val="32"/>
          <w:lang w:val="en-US" w:eastAsia="zh-CN"/>
        </w:rPr>
        <w:t>。</w:t>
      </w:r>
    </w:p>
    <w:p w14:paraId="13066A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71C593E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6995D4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（5）项目内容。全方位学习吸收、复制推广各自贸试验区制度创新成果和成熟经验做法，做到应复尽复、全面推广。共需费用10万元。</w:t>
      </w:r>
    </w:p>
    <w:p w14:paraId="371F1D7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w:t>
      </w:r>
    </w:p>
    <w:p w14:paraId="7E6FE6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（7）绩效目标。推动中国（安徽）自由贸易试验区淮北联动创新区建设，促进我市经济发展。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994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C82048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2AA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12B9B3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14D4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DE3FDC6">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5FB0482">
            <w:pPr>
              <w:jc w:val="center"/>
              <w:rPr>
                <w:rFonts w:ascii="宋体" w:cs="宋体"/>
                <w:sz w:val="20"/>
              </w:rPr>
            </w:pPr>
            <w:r>
              <w:rPr>
                <w:rFonts w:hint="eastAsia" w:ascii="宋体" w:hAnsi="宋体" w:eastAsia="宋体" w:cs="宋体"/>
                <w:color w:val="000000"/>
                <w:kern w:val="0"/>
                <w:sz w:val="20"/>
                <w:szCs w:val="20"/>
                <w:lang w:val="en-US" w:eastAsia="zh-CN"/>
              </w:rPr>
              <w:t>联动创新区工作经费</w:t>
            </w:r>
          </w:p>
        </w:tc>
      </w:tr>
      <w:tr w14:paraId="5A9D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C8F89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60D647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4FCCA9D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A886AE0">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4F17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A19AE7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68956D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2DA6C94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B902B02">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0CBF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99E939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14819BC">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1B66DBE">
            <w:pPr>
              <w:jc w:val="right"/>
              <w:rPr>
                <w:rFonts w:hint="default" w:ascii="宋体" w:cs="宋体" w:eastAsiaTheme="minorEastAsia"/>
                <w:sz w:val="20"/>
                <w:lang w:val="en-US" w:eastAsia="zh-CN"/>
              </w:rPr>
            </w:pPr>
            <w:r>
              <w:rPr>
                <w:rFonts w:hint="eastAsia" w:ascii="宋体" w:cs="宋体"/>
                <w:sz w:val="20"/>
                <w:lang w:val="en-US" w:eastAsia="zh-CN"/>
              </w:rPr>
              <w:t>10万元</w:t>
            </w:r>
          </w:p>
        </w:tc>
      </w:tr>
      <w:tr w14:paraId="3922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C039067">
            <w:pPr>
              <w:jc w:val="center"/>
              <w:rPr>
                <w:rFonts w:ascii="宋体" w:cs="宋体"/>
                <w:sz w:val="20"/>
              </w:rPr>
            </w:pPr>
          </w:p>
        </w:tc>
        <w:tc>
          <w:tcPr>
            <w:tcW w:w="3349" w:type="dxa"/>
            <w:gridSpan w:val="2"/>
            <w:tcBorders>
              <w:tl2br w:val="nil"/>
              <w:tr2bl w:val="nil"/>
            </w:tcBorders>
            <w:vAlign w:val="center"/>
          </w:tcPr>
          <w:p w14:paraId="2047F38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C3090C0">
            <w:pPr>
              <w:jc w:val="right"/>
              <w:rPr>
                <w:rFonts w:hint="default" w:ascii="宋体" w:cs="宋体" w:eastAsiaTheme="minorEastAsia"/>
                <w:sz w:val="20"/>
                <w:lang w:val="en-US" w:eastAsia="zh-CN"/>
              </w:rPr>
            </w:pPr>
            <w:r>
              <w:rPr>
                <w:rFonts w:hint="eastAsia" w:ascii="宋体" w:cs="宋体"/>
                <w:sz w:val="20"/>
                <w:lang w:val="en-US" w:eastAsia="zh-CN"/>
              </w:rPr>
              <w:t>10万元</w:t>
            </w:r>
          </w:p>
        </w:tc>
      </w:tr>
      <w:tr w14:paraId="276E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F28EC98">
            <w:pPr>
              <w:jc w:val="center"/>
              <w:rPr>
                <w:rFonts w:ascii="宋体" w:cs="宋体"/>
                <w:sz w:val="20"/>
              </w:rPr>
            </w:pPr>
          </w:p>
        </w:tc>
        <w:tc>
          <w:tcPr>
            <w:tcW w:w="3349" w:type="dxa"/>
            <w:gridSpan w:val="2"/>
            <w:tcBorders>
              <w:tl2br w:val="nil"/>
              <w:tr2bl w:val="nil"/>
            </w:tcBorders>
            <w:vAlign w:val="center"/>
          </w:tcPr>
          <w:p w14:paraId="1BC21B4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1EDB0FA">
            <w:pPr>
              <w:jc w:val="center"/>
              <w:rPr>
                <w:rFonts w:ascii="宋体" w:cs="宋体"/>
                <w:sz w:val="20"/>
              </w:rPr>
            </w:pPr>
          </w:p>
        </w:tc>
      </w:tr>
      <w:tr w14:paraId="5015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65B72C">
            <w:pPr>
              <w:jc w:val="center"/>
              <w:rPr>
                <w:rFonts w:ascii="宋体" w:cs="宋体"/>
                <w:sz w:val="20"/>
              </w:rPr>
            </w:pPr>
          </w:p>
        </w:tc>
        <w:tc>
          <w:tcPr>
            <w:tcW w:w="3349" w:type="dxa"/>
            <w:gridSpan w:val="2"/>
            <w:tcBorders>
              <w:tl2br w:val="nil"/>
              <w:tr2bl w:val="nil"/>
            </w:tcBorders>
            <w:vAlign w:val="center"/>
          </w:tcPr>
          <w:p w14:paraId="25E387F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C4DB4A5">
            <w:pPr>
              <w:jc w:val="right"/>
              <w:rPr>
                <w:rFonts w:ascii="宋体" w:cs="宋体"/>
                <w:sz w:val="20"/>
              </w:rPr>
            </w:pPr>
          </w:p>
        </w:tc>
      </w:tr>
      <w:tr w14:paraId="0448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962B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08AA158">
            <w:pPr>
              <w:jc w:val="left"/>
              <w:rPr>
                <w:rFonts w:ascii="宋体" w:cs="宋体"/>
                <w:sz w:val="20"/>
              </w:rPr>
            </w:pPr>
            <w:r>
              <w:rPr>
                <w:rFonts w:hint="eastAsia" w:ascii="宋体" w:hAnsi="宋体" w:eastAsia="宋体" w:cs="宋体"/>
                <w:color w:val="000000"/>
                <w:kern w:val="0"/>
                <w:sz w:val="20"/>
                <w:szCs w:val="20"/>
              </w:rPr>
              <w:t>推动中国（安徽）自由贸易试验区淮北联动创新区建设，促进我市经济发展。</w:t>
            </w:r>
          </w:p>
        </w:tc>
      </w:tr>
      <w:tr w14:paraId="06D0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1629FF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E7F809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87D98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7ABB609">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5EF5B98">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AFC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09450E">
            <w:pPr>
              <w:jc w:val="center"/>
              <w:rPr>
                <w:rFonts w:ascii="宋体" w:cs="宋体"/>
                <w:sz w:val="20"/>
              </w:rPr>
            </w:pPr>
          </w:p>
        </w:tc>
        <w:tc>
          <w:tcPr>
            <w:tcW w:w="723" w:type="dxa"/>
            <w:vMerge w:val="restart"/>
            <w:tcBorders>
              <w:tl2br w:val="nil"/>
              <w:tr2bl w:val="nil"/>
            </w:tcBorders>
            <w:vAlign w:val="center"/>
          </w:tcPr>
          <w:p w14:paraId="4276C4B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C1043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498076E3">
            <w:pPr>
              <w:widowControl/>
              <w:jc w:val="left"/>
              <w:textAlignment w:val="center"/>
              <w:rPr>
                <w:rFonts w:ascii="宋体" w:cs="宋体"/>
                <w:sz w:val="20"/>
              </w:rPr>
            </w:pPr>
            <w:r>
              <w:rPr>
                <w:rFonts w:hint="eastAsia" w:ascii="宋体" w:hAnsi="宋体" w:eastAsia="宋体" w:cs="宋体"/>
                <w:color w:val="000000"/>
                <w:kern w:val="0"/>
                <w:sz w:val="20"/>
                <w:szCs w:val="20"/>
              </w:rPr>
              <w:t>指标1：保障中国（安徽）自由贸易试验区淮北联动创新区工作运转</w:t>
            </w:r>
          </w:p>
        </w:tc>
        <w:tc>
          <w:tcPr>
            <w:tcW w:w="4228" w:type="dxa"/>
            <w:gridSpan w:val="2"/>
            <w:tcBorders>
              <w:tl2br w:val="nil"/>
              <w:tr2bl w:val="nil"/>
            </w:tcBorders>
            <w:vAlign w:val="center"/>
          </w:tcPr>
          <w:p w14:paraId="4299491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符合中国（安徽）自由贸易试验区淮北联动创新区工作运转所涉项目。</w:t>
            </w:r>
          </w:p>
        </w:tc>
      </w:tr>
      <w:tr w14:paraId="06FB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3C4580">
            <w:pPr>
              <w:jc w:val="center"/>
              <w:rPr>
                <w:rFonts w:ascii="宋体" w:cs="宋体"/>
                <w:sz w:val="20"/>
              </w:rPr>
            </w:pPr>
          </w:p>
        </w:tc>
        <w:tc>
          <w:tcPr>
            <w:tcW w:w="723" w:type="dxa"/>
            <w:vMerge w:val="continue"/>
            <w:tcBorders>
              <w:tl2br w:val="nil"/>
              <w:tr2bl w:val="nil"/>
            </w:tcBorders>
            <w:vAlign w:val="center"/>
          </w:tcPr>
          <w:p w14:paraId="342690CE">
            <w:pPr>
              <w:jc w:val="center"/>
              <w:rPr>
                <w:rFonts w:ascii="宋体" w:cs="宋体"/>
                <w:sz w:val="20"/>
              </w:rPr>
            </w:pPr>
          </w:p>
        </w:tc>
        <w:tc>
          <w:tcPr>
            <w:tcW w:w="759" w:type="dxa"/>
            <w:gridSpan w:val="2"/>
            <w:tcBorders>
              <w:tl2br w:val="nil"/>
              <w:tr2bl w:val="nil"/>
            </w:tcBorders>
            <w:vAlign w:val="center"/>
          </w:tcPr>
          <w:p w14:paraId="2956A3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45AD21D">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center"/>
          </w:tcPr>
          <w:p w14:paraId="37F52F6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4D56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1CDEFE">
            <w:pPr>
              <w:jc w:val="center"/>
              <w:rPr>
                <w:rFonts w:ascii="宋体" w:cs="宋体"/>
                <w:sz w:val="20"/>
              </w:rPr>
            </w:pPr>
          </w:p>
        </w:tc>
        <w:tc>
          <w:tcPr>
            <w:tcW w:w="723" w:type="dxa"/>
            <w:vMerge w:val="continue"/>
            <w:tcBorders>
              <w:tl2br w:val="nil"/>
              <w:tr2bl w:val="nil"/>
            </w:tcBorders>
            <w:vAlign w:val="center"/>
          </w:tcPr>
          <w:p w14:paraId="5EF7F4B3">
            <w:pPr>
              <w:jc w:val="center"/>
              <w:rPr>
                <w:rFonts w:ascii="宋体" w:cs="宋体"/>
                <w:sz w:val="20"/>
              </w:rPr>
            </w:pPr>
          </w:p>
        </w:tc>
        <w:tc>
          <w:tcPr>
            <w:tcW w:w="759" w:type="dxa"/>
            <w:gridSpan w:val="2"/>
            <w:tcBorders>
              <w:tl2br w:val="nil"/>
              <w:tr2bl w:val="nil"/>
            </w:tcBorders>
            <w:vAlign w:val="center"/>
          </w:tcPr>
          <w:p w14:paraId="187246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FB3D7BF">
            <w:pPr>
              <w:widowControl/>
              <w:jc w:val="left"/>
              <w:textAlignment w:val="center"/>
              <w:rPr>
                <w:rFonts w:ascii="宋体" w:cs="宋体"/>
                <w:sz w:val="20"/>
              </w:rPr>
            </w:pPr>
            <w:r>
              <w:rPr>
                <w:rFonts w:hint="eastAsia" w:ascii="宋体" w:hAnsi="宋体" w:eastAsia="宋体" w:cs="宋体"/>
                <w:color w:val="000000"/>
                <w:kern w:val="0"/>
                <w:sz w:val="20"/>
                <w:szCs w:val="20"/>
              </w:rPr>
              <w:t>指标1：兑现资金时间</w:t>
            </w:r>
          </w:p>
        </w:tc>
        <w:tc>
          <w:tcPr>
            <w:tcW w:w="4228" w:type="dxa"/>
            <w:gridSpan w:val="2"/>
            <w:tcBorders>
              <w:tl2br w:val="nil"/>
              <w:tr2bl w:val="nil"/>
            </w:tcBorders>
            <w:vAlign w:val="center"/>
          </w:tcPr>
          <w:p w14:paraId="6362C34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全年</w:t>
            </w:r>
          </w:p>
        </w:tc>
      </w:tr>
      <w:tr w14:paraId="1EC6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3EC9A83">
            <w:pPr>
              <w:jc w:val="center"/>
              <w:rPr>
                <w:rFonts w:ascii="宋体" w:cs="宋体"/>
                <w:sz w:val="20"/>
              </w:rPr>
            </w:pPr>
          </w:p>
        </w:tc>
        <w:tc>
          <w:tcPr>
            <w:tcW w:w="723" w:type="dxa"/>
            <w:vMerge w:val="continue"/>
            <w:tcBorders>
              <w:tl2br w:val="nil"/>
              <w:tr2bl w:val="nil"/>
            </w:tcBorders>
            <w:vAlign w:val="center"/>
          </w:tcPr>
          <w:p w14:paraId="2814BEE8">
            <w:pPr>
              <w:jc w:val="center"/>
              <w:rPr>
                <w:rFonts w:ascii="宋体" w:cs="宋体"/>
                <w:sz w:val="20"/>
              </w:rPr>
            </w:pPr>
          </w:p>
        </w:tc>
        <w:tc>
          <w:tcPr>
            <w:tcW w:w="759" w:type="dxa"/>
            <w:gridSpan w:val="2"/>
            <w:tcBorders>
              <w:tl2br w:val="nil"/>
              <w:tr2bl w:val="nil"/>
            </w:tcBorders>
            <w:vAlign w:val="center"/>
          </w:tcPr>
          <w:p w14:paraId="78CC6AE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A15A159">
            <w:pPr>
              <w:widowControl/>
              <w:jc w:val="left"/>
              <w:textAlignment w:val="center"/>
              <w:rPr>
                <w:rFonts w:ascii="宋体" w:cs="宋体"/>
                <w:sz w:val="20"/>
              </w:rPr>
            </w:pPr>
            <w:r>
              <w:rPr>
                <w:rFonts w:hint="eastAsia" w:ascii="宋体" w:hAnsi="宋体" w:eastAsia="宋体" w:cs="宋体"/>
                <w:color w:val="000000"/>
                <w:kern w:val="0"/>
                <w:sz w:val="20"/>
                <w:szCs w:val="20"/>
              </w:rPr>
              <w:t>指标1：保障经费</w:t>
            </w:r>
          </w:p>
        </w:tc>
        <w:tc>
          <w:tcPr>
            <w:tcW w:w="4228" w:type="dxa"/>
            <w:gridSpan w:val="2"/>
            <w:tcBorders>
              <w:tl2br w:val="nil"/>
              <w:tr2bl w:val="nil"/>
            </w:tcBorders>
            <w:vAlign w:val="center"/>
          </w:tcPr>
          <w:p w14:paraId="63BDD46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预算控制范围内</w:t>
            </w:r>
          </w:p>
        </w:tc>
      </w:tr>
      <w:tr w14:paraId="0EF4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F9ABDC">
            <w:pPr>
              <w:jc w:val="center"/>
              <w:rPr>
                <w:rFonts w:ascii="宋体" w:cs="宋体"/>
                <w:sz w:val="20"/>
              </w:rPr>
            </w:pPr>
          </w:p>
        </w:tc>
        <w:tc>
          <w:tcPr>
            <w:tcW w:w="723" w:type="dxa"/>
            <w:vMerge w:val="restart"/>
            <w:tcBorders>
              <w:tl2br w:val="nil"/>
              <w:tr2bl w:val="nil"/>
            </w:tcBorders>
            <w:vAlign w:val="center"/>
          </w:tcPr>
          <w:p w14:paraId="54CB4B5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246412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D9C521D">
            <w:pPr>
              <w:widowControl/>
              <w:jc w:val="left"/>
              <w:textAlignment w:val="center"/>
              <w:rPr>
                <w:rFonts w:ascii="宋体" w:cs="宋体"/>
                <w:sz w:val="20"/>
              </w:rPr>
            </w:pPr>
            <w:r>
              <w:rPr>
                <w:rFonts w:hint="eastAsia" w:ascii="宋体" w:hAnsi="宋体" w:eastAsia="宋体" w:cs="宋体"/>
                <w:color w:val="000000"/>
                <w:kern w:val="0"/>
                <w:sz w:val="20"/>
                <w:szCs w:val="20"/>
              </w:rPr>
              <w:t>指标1：外贸外资增幅</w:t>
            </w:r>
          </w:p>
        </w:tc>
        <w:tc>
          <w:tcPr>
            <w:tcW w:w="4228" w:type="dxa"/>
            <w:gridSpan w:val="2"/>
            <w:tcBorders>
              <w:tl2br w:val="nil"/>
              <w:tr2bl w:val="nil"/>
            </w:tcBorders>
            <w:vAlign w:val="center"/>
          </w:tcPr>
          <w:p w14:paraId="1D5B6A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≥全省平均水平</w:t>
            </w:r>
          </w:p>
        </w:tc>
      </w:tr>
      <w:tr w14:paraId="65DE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148691">
            <w:pPr>
              <w:jc w:val="center"/>
              <w:rPr>
                <w:rFonts w:ascii="宋体" w:cs="宋体"/>
                <w:sz w:val="20"/>
              </w:rPr>
            </w:pPr>
          </w:p>
        </w:tc>
        <w:tc>
          <w:tcPr>
            <w:tcW w:w="723" w:type="dxa"/>
            <w:vMerge w:val="continue"/>
            <w:tcBorders>
              <w:tl2br w:val="nil"/>
              <w:tr2bl w:val="nil"/>
            </w:tcBorders>
            <w:vAlign w:val="center"/>
          </w:tcPr>
          <w:p w14:paraId="5632F097">
            <w:pPr>
              <w:jc w:val="center"/>
              <w:rPr>
                <w:rFonts w:ascii="宋体" w:cs="宋体"/>
                <w:sz w:val="20"/>
              </w:rPr>
            </w:pPr>
          </w:p>
        </w:tc>
        <w:tc>
          <w:tcPr>
            <w:tcW w:w="759" w:type="dxa"/>
            <w:gridSpan w:val="2"/>
            <w:tcBorders>
              <w:tl2br w:val="nil"/>
              <w:tr2bl w:val="nil"/>
            </w:tcBorders>
            <w:vAlign w:val="center"/>
          </w:tcPr>
          <w:p w14:paraId="11962F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7F7F7C6C">
            <w:pPr>
              <w:widowControl/>
              <w:jc w:val="left"/>
              <w:textAlignment w:val="center"/>
              <w:rPr>
                <w:rFonts w:ascii="宋体" w:cs="宋体"/>
                <w:sz w:val="20"/>
              </w:rPr>
            </w:pPr>
            <w:r>
              <w:rPr>
                <w:rFonts w:hint="eastAsia" w:ascii="宋体" w:hAnsi="宋体" w:eastAsia="宋体" w:cs="宋体"/>
                <w:color w:val="000000"/>
                <w:kern w:val="0"/>
                <w:sz w:val="20"/>
                <w:szCs w:val="20"/>
              </w:rPr>
              <w:t>指标1：各自贸试验区制度创新成果和成熟经验做法</w:t>
            </w:r>
          </w:p>
        </w:tc>
        <w:tc>
          <w:tcPr>
            <w:tcW w:w="4228" w:type="dxa"/>
            <w:gridSpan w:val="2"/>
            <w:tcBorders>
              <w:tl2br w:val="nil"/>
              <w:tr2bl w:val="nil"/>
            </w:tcBorders>
            <w:vAlign w:val="center"/>
          </w:tcPr>
          <w:p w14:paraId="759F58D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全方位学习吸收、复制推广各自贸试验区制度创新成果和成熟经验做法，做到应复尽复、全面推广。</w:t>
            </w:r>
          </w:p>
        </w:tc>
      </w:tr>
      <w:tr w14:paraId="58C5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E41AAB8">
            <w:pPr>
              <w:jc w:val="center"/>
              <w:rPr>
                <w:rFonts w:ascii="宋体" w:cs="宋体"/>
                <w:sz w:val="20"/>
              </w:rPr>
            </w:pPr>
          </w:p>
        </w:tc>
        <w:tc>
          <w:tcPr>
            <w:tcW w:w="723" w:type="dxa"/>
            <w:vMerge w:val="continue"/>
            <w:tcBorders>
              <w:tl2br w:val="nil"/>
              <w:tr2bl w:val="nil"/>
            </w:tcBorders>
            <w:vAlign w:val="center"/>
          </w:tcPr>
          <w:p w14:paraId="7EAAE138">
            <w:pPr>
              <w:jc w:val="center"/>
              <w:rPr>
                <w:rFonts w:ascii="宋体" w:cs="宋体"/>
                <w:sz w:val="20"/>
              </w:rPr>
            </w:pPr>
          </w:p>
        </w:tc>
        <w:tc>
          <w:tcPr>
            <w:tcW w:w="759" w:type="dxa"/>
            <w:gridSpan w:val="2"/>
            <w:tcBorders>
              <w:tl2br w:val="nil"/>
              <w:tr2bl w:val="nil"/>
            </w:tcBorders>
            <w:vAlign w:val="center"/>
          </w:tcPr>
          <w:p w14:paraId="7129A4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890D3F3">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53D38D5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51EE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8893C23">
            <w:pPr>
              <w:jc w:val="center"/>
              <w:rPr>
                <w:rFonts w:ascii="宋体" w:cs="宋体"/>
                <w:sz w:val="20"/>
              </w:rPr>
            </w:pPr>
          </w:p>
        </w:tc>
        <w:tc>
          <w:tcPr>
            <w:tcW w:w="723" w:type="dxa"/>
            <w:vMerge w:val="continue"/>
            <w:tcBorders>
              <w:tl2br w:val="nil"/>
              <w:tr2bl w:val="nil"/>
            </w:tcBorders>
            <w:vAlign w:val="center"/>
          </w:tcPr>
          <w:p w14:paraId="34957E67">
            <w:pPr>
              <w:jc w:val="center"/>
              <w:rPr>
                <w:rFonts w:ascii="宋体" w:cs="宋体"/>
                <w:sz w:val="20"/>
              </w:rPr>
            </w:pPr>
          </w:p>
        </w:tc>
        <w:tc>
          <w:tcPr>
            <w:tcW w:w="759" w:type="dxa"/>
            <w:gridSpan w:val="2"/>
            <w:tcBorders>
              <w:tl2br w:val="nil"/>
              <w:tr2bl w:val="nil"/>
            </w:tcBorders>
            <w:vAlign w:val="center"/>
          </w:tcPr>
          <w:p w14:paraId="3262D3C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4F670A7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指标1：中国（安徽）自由贸易试验区淮北联动创新区持续发展情况</w:t>
            </w:r>
          </w:p>
        </w:tc>
        <w:tc>
          <w:tcPr>
            <w:tcW w:w="4228" w:type="dxa"/>
            <w:gridSpan w:val="2"/>
            <w:tcBorders>
              <w:tl2br w:val="nil"/>
              <w:tr2bl w:val="nil"/>
            </w:tcBorders>
            <w:vAlign w:val="center"/>
          </w:tcPr>
          <w:p w14:paraId="15ED9D9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有效稳定片区内中小企业发展，推动“双招双引”优化调整产业结构。</w:t>
            </w:r>
          </w:p>
        </w:tc>
      </w:tr>
      <w:tr w14:paraId="26CD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4A3F71">
            <w:pPr>
              <w:jc w:val="center"/>
              <w:rPr>
                <w:rFonts w:ascii="宋体" w:cs="宋体"/>
                <w:sz w:val="20"/>
              </w:rPr>
            </w:pPr>
          </w:p>
        </w:tc>
        <w:tc>
          <w:tcPr>
            <w:tcW w:w="723" w:type="dxa"/>
            <w:tcBorders>
              <w:tl2br w:val="nil"/>
              <w:tr2bl w:val="nil"/>
            </w:tcBorders>
            <w:vAlign w:val="center"/>
          </w:tcPr>
          <w:p w14:paraId="255C114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7FCDC4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9C31F5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2006F447">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7A3098A2">
      <w:pPr>
        <w:ind w:firstLine="640" w:firstLineChars="200"/>
        <w:rPr>
          <w:rFonts w:hint="eastAsia" w:ascii="TimesNewRoman" w:hAnsi="TimesNewRoman" w:eastAsia="仿宋_GB2312" w:cs="TimesNewRoman"/>
          <w:kern w:val="0"/>
          <w:sz w:val="32"/>
          <w:szCs w:val="32"/>
          <w:lang w:val="en-US" w:eastAsia="zh-CN"/>
        </w:rPr>
      </w:pPr>
    </w:p>
    <w:p w14:paraId="3A66A7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猪肉等重要物资储备资金</w:t>
      </w:r>
      <w:r>
        <w:rPr>
          <w:rFonts w:hint="eastAsia" w:ascii="TimesNewRoman" w:hAnsi="TimesNewRoman" w:eastAsia="仿宋_GB2312" w:cs="TimesNewRoman"/>
          <w:kern w:val="0"/>
          <w:sz w:val="32"/>
          <w:szCs w:val="32"/>
        </w:rPr>
        <w:t>”项目。</w:t>
      </w:r>
    </w:p>
    <w:p w14:paraId="7AEDB1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猪肉是居民重要的生活必需品之一，也是重要的战略储备物资。市场猪肉的供给变化极易导致其它生活必需品市场的异常波动。目前，政府部门由于缺少必要的调控手段，对平抑市场波动有些乏力，实行生猪储备制度，扩大储备规模，是维护社会政治经济稳定的必要手段。2024年我市生猪活体储备计划数量5000头，补贴标准40元/头，项目金额20万元。2024年我市冻猪肉储备计划数量300吨，补贴标准1000元/吨，项目金额30万元。促进生猪生产发展，稳定市场供应。</w:t>
      </w:r>
    </w:p>
    <w:p w14:paraId="08FF6D4B">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安徽省省级储备肉管理办法、淮北市生猪活体储备管理办法</w:t>
      </w:r>
      <w:r>
        <w:rPr>
          <w:rFonts w:hint="eastAsia" w:ascii="仿宋_GB2312" w:hAnsi="Times New Roman" w:eastAsia="仿宋_GB2312" w:cs="Times New Roman"/>
          <w:sz w:val="32"/>
          <w:szCs w:val="32"/>
          <w:lang w:val="en-US" w:eastAsia="zh-CN"/>
        </w:rPr>
        <w:t>。</w:t>
      </w:r>
    </w:p>
    <w:p w14:paraId="0D8BAAD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5DB5776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5D11C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2024年我市生猪活体储备计划数量5000头，补贴标准40元/头，项目金额20万元。2024年我市冻猪肉储备计划数量300吨，补贴标准1000元/吨，项目金额30万元。促进生猪生产发展，稳定市场供应。2024年我市猪肉等重要物资储备资金50万元。</w:t>
      </w:r>
    </w:p>
    <w:p w14:paraId="5F8C92C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50</w:t>
      </w:r>
      <w:r>
        <w:rPr>
          <w:rFonts w:hint="eastAsia" w:ascii="TimesNewRoman" w:hAnsi="TimesNewRoman" w:eastAsia="仿宋_GB2312" w:cs="TimesNewRoman"/>
          <w:kern w:val="0"/>
          <w:sz w:val="32"/>
          <w:szCs w:val="32"/>
        </w:rPr>
        <w:t>万元</w:t>
      </w:r>
    </w:p>
    <w:p w14:paraId="78FE8F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（7）绩效目标。促进生猪生产发展，稳定市场供应，每年完成猪肉储备计划数量计划数量。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D6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8A2B00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5C84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474D35D">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D4B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3C3156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A43FDCC">
            <w:pPr>
              <w:jc w:val="center"/>
              <w:rPr>
                <w:rFonts w:ascii="宋体" w:cs="宋体"/>
                <w:sz w:val="20"/>
              </w:rPr>
            </w:pPr>
            <w:r>
              <w:rPr>
                <w:rFonts w:hint="eastAsia" w:ascii="宋体" w:hAnsi="宋体" w:eastAsia="宋体" w:cs="宋体"/>
                <w:color w:val="000000"/>
                <w:kern w:val="0"/>
                <w:sz w:val="20"/>
                <w:szCs w:val="20"/>
                <w:lang w:val="en-US" w:eastAsia="zh-CN"/>
              </w:rPr>
              <w:t>肉类等重要物资储备资金</w:t>
            </w:r>
          </w:p>
        </w:tc>
      </w:tr>
      <w:tr w14:paraId="4365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B95639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67F501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6D4CBB04">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7CC5CF9">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0386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2360F6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11FAA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00018C8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D6008C1">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3C6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65747E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C29F154">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C600462">
            <w:pPr>
              <w:jc w:val="right"/>
              <w:rPr>
                <w:rFonts w:hint="default" w:ascii="宋体" w:cs="宋体" w:eastAsiaTheme="minorEastAsia"/>
                <w:sz w:val="20"/>
                <w:lang w:val="en-US" w:eastAsia="zh-CN"/>
              </w:rPr>
            </w:pPr>
            <w:r>
              <w:rPr>
                <w:rFonts w:hint="eastAsia" w:ascii="宋体" w:cs="宋体"/>
                <w:sz w:val="20"/>
                <w:lang w:val="en-US" w:eastAsia="zh-CN"/>
              </w:rPr>
              <w:t>50万元</w:t>
            </w:r>
          </w:p>
        </w:tc>
      </w:tr>
      <w:tr w14:paraId="0585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7F15780">
            <w:pPr>
              <w:jc w:val="center"/>
              <w:rPr>
                <w:rFonts w:ascii="宋体" w:cs="宋体"/>
                <w:sz w:val="20"/>
              </w:rPr>
            </w:pPr>
          </w:p>
        </w:tc>
        <w:tc>
          <w:tcPr>
            <w:tcW w:w="3349" w:type="dxa"/>
            <w:gridSpan w:val="2"/>
            <w:tcBorders>
              <w:tl2br w:val="nil"/>
              <w:tr2bl w:val="nil"/>
            </w:tcBorders>
            <w:vAlign w:val="center"/>
          </w:tcPr>
          <w:p w14:paraId="221E1E3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5C81AF5">
            <w:pPr>
              <w:jc w:val="right"/>
              <w:rPr>
                <w:rFonts w:hint="default" w:ascii="宋体" w:cs="宋体" w:eastAsiaTheme="minorEastAsia"/>
                <w:sz w:val="20"/>
                <w:lang w:val="en-US" w:eastAsia="zh-CN"/>
              </w:rPr>
            </w:pPr>
            <w:r>
              <w:rPr>
                <w:rFonts w:hint="eastAsia" w:ascii="宋体" w:cs="宋体"/>
                <w:sz w:val="20"/>
                <w:lang w:val="en-US" w:eastAsia="zh-CN"/>
              </w:rPr>
              <w:t>50万元</w:t>
            </w:r>
          </w:p>
        </w:tc>
      </w:tr>
      <w:tr w14:paraId="2D2B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A2A775">
            <w:pPr>
              <w:jc w:val="center"/>
              <w:rPr>
                <w:rFonts w:ascii="宋体" w:cs="宋体"/>
                <w:sz w:val="20"/>
              </w:rPr>
            </w:pPr>
          </w:p>
        </w:tc>
        <w:tc>
          <w:tcPr>
            <w:tcW w:w="3349" w:type="dxa"/>
            <w:gridSpan w:val="2"/>
            <w:tcBorders>
              <w:tl2br w:val="nil"/>
              <w:tr2bl w:val="nil"/>
            </w:tcBorders>
            <w:vAlign w:val="center"/>
          </w:tcPr>
          <w:p w14:paraId="7612041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F994CD4">
            <w:pPr>
              <w:jc w:val="center"/>
              <w:rPr>
                <w:rFonts w:ascii="宋体" w:cs="宋体"/>
                <w:sz w:val="20"/>
              </w:rPr>
            </w:pPr>
          </w:p>
        </w:tc>
      </w:tr>
      <w:tr w14:paraId="072E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A3E8AF">
            <w:pPr>
              <w:jc w:val="center"/>
              <w:rPr>
                <w:rFonts w:ascii="宋体" w:cs="宋体"/>
                <w:sz w:val="20"/>
              </w:rPr>
            </w:pPr>
          </w:p>
        </w:tc>
        <w:tc>
          <w:tcPr>
            <w:tcW w:w="3349" w:type="dxa"/>
            <w:gridSpan w:val="2"/>
            <w:tcBorders>
              <w:tl2br w:val="nil"/>
              <w:tr2bl w:val="nil"/>
            </w:tcBorders>
            <w:vAlign w:val="center"/>
          </w:tcPr>
          <w:p w14:paraId="7CAD65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730E8F1">
            <w:pPr>
              <w:jc w:val="right"/>
              <w:rPr>
                <w:rFonts w:ascii="宋体" w:cs="宋体"/>
                <w:sz w:val="20"/>
              </w:rPr>
            </w:pPr>
          </w:p>
        </w:tc>
      </w:tr>
      <w:tr w14:paraId="0CAB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1EFFF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4E24748">
            <w:pPr>
              <w:jc w:val="left"/>
              <w:rPr>
                <w:rFonts w:ascii="宋体" w:cs="宋体"/>
                <w:sz w:val="20"/>
              </w:rPr>
            </w:pPr>
            <w:r>
              <w:rPr>
                <w:rFonts w:hint="eastAsia" w:ascii="宋体" w:hAnsi="宋体" w:eastAsia="宋体" w:cs="宋体"/>
                <w:color w:val="000000"/>
                <w:kern w:val="0"/>
                <w:sz w:val="20"/>
                <w:szCs w:val="20"/>
              </w:rPr>
              <w:t>促进生猪生产发展，稳定市场供应，每年完成猪肉储备计划数量计划数量。</w:t>
            </w:r>
          </w:p>
        </w:tc>
      </w:tr>
      <w:tr w14:paraId="46B1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F3BEAD7">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C3204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51BB1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E96EAC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78047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F2A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F4ABF2">
            <w:pPr>
              <w:jc w:val="center"/>
              <w:rPr>
                <w:rFonts w:ascii="宋体" w:cs="宋体"/>
                <w:sz w:val="20"/>
              </w:rPr>
            </w:pPr>
          </w:p>
        </w:tc>
        <w:tc>
          <w:tcPr>
            <w:tcW w:w="723" w:type="dxa"/>
            <w:vMerge w:val="restart"/>
            <w:tcBorders>
              <w:tl2br w:val="nil"/>
              <w:tr2bl w:val="nil"/>
            </w:tcBorders>
            <w:vAlign w:val="center"/>
          </w:tcPr>
          <w:p w14:paraId="7E71F33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8E68B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C801424">
            <w:pPr>
              <w:widowControl/>
              <w:jc w:val="left"/>
              <w:textAlignment w:val="center"/>
              <w:rPr>
                <w:rFonts w:ascii="宋体" w:cs="宋体"/>
                <w:sz w:val="20"/>
              </w:rPr>
            </w:pPr>
            <w:r>
              <w:rPr>
                <w:rFonts w:hint="eastAsia" w:ascii="宋体" w:hAnsi="宋体" w:eastAsia="宋体" w:cs="宋体"/>
                <w:color w:val="000000"/>
                <w:kern w:val="0"/>
                <w:sz w:val="20"/>
                <w:szCs w:val="20"/>
              </w:rPr>
              <w:t>指标1：生猪活体储备计划数量</w:t>
            </w:r>
          </w:p>
        </w:tc>
        <w:tc>
          <w:tcPr>
            <w:tcW w:w="4228" w:type="dxa"/>
            <w:gridSpan w:val="2"/>
            <w:tcBorders>
              <w:tl2br w:val="nil"/>
              <w:tr2bl w:val="nil"/>
            </w:tcBorders>
            <w:vAlign w:val="bottom"/>
          </w:tcPr>
          <w:p w14:paraId="3DE011E5">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5000头</w:t>
            </w:r>
          </w:p>
        </w:tc>
      </w:tr>
      <w:tr w14:paraId="395F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A775B2">
            <w:pPr>
              <w:jc w:val="center"/>
              <w:rPr>
                <w:rFonts w:ascii="宋体" w:cs="宋体"/>
                <w:sz w:val="20"/>
              </w:rPr>
            </w:pPr>
          </w:p>
        </w:tc>
        <w:tc>
          <w:tcPr>
            <w:tcW w:w="723" w:type="dxa"/>
            <w:vMerge w:val="continue"/>
            <w:tcBorders>
              <w:tl2br w:val="nil"/>
              <w:tr2bl w:val="nil"/>
            </w:tcBorders>
            <w:vAlign w:val="center"/>
          </w:tcPr>
          <w:p w14:paraId="4C4B4D23">
            <w:pPr>
              <w:jc w:val="center"/>
              <w:rPr>
                <w:rFonts w:ascii="宋体" w:cs="宋体"/>
                <w:sz w:val="20"/>
              </w:rPr>
            </w:pPr>
          </w:p>
        </w:tc>
        <w:tc>
          <w:tcPr>
            <w:tcW w:w="759" w:type="dxa"/>
            <w:gridSpan w:val="2"/>
            <w:vMerge w:val="restart"/>
            <w:tcBorders>
              <w:tl2br w:val="nil"/>
              <w:tr2bl w:val="nil"/>
            </w:tcBorders>
            <w:vAlign w:val="center"/>
          </w:tcPr>
          <w:p w14:paraId="0A3530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7D1F97E">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bottom"/>
          </w:tcPr>
          <w:p w14:paraId="6522815A">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3A39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3FD60C">
            <w:pPr>
              <w:jc w:val="center"/>
              <w:rPr>
                <w:rFonts w:ascii="宋体" w:cs="宋体"/>
                <w:sz w:val="20"/>
              </w:rPr>
            </w:pPr>
          </w:p>
        </w:tc>
        <w:tc>
          <w:tcPr>
            <w:tcW w:w="723" w:type="dxa"/>
            <w:vMerge w:val="continue"/>
            <w:tcBorders>
              <w:tl2br w:val="nil"/>
              <w:tr2bl w:val="nil"/>
            </w:tcBorders>
            <w:vAlign w:val="center"/>
          </w:tcPr>
          <w:p w14:paraId="65B70162">
            <w:pPr>
              <w:jc w:val="center"/>
              <w:rPr>
                <w:rFonts w:ascii="宋体" w:cs="宋体"/>
                <w:sz w:val="20"/>
              </w:rPr>
            </w:pPr>
          </w:p>
        </w:tc>
        <w:tc>
          <w:tcPr>
            <w:tcW w:w="759" w:type="dxa"/>
            <w:gridSpan w:val="2"/>
            <w:vMerge w:val="continue"/>
            <w:tcBorders>
              <w:tl2br w:val="nil"/>
              <w:tr2bl w:val="nil"/>
            </w:tcBorders>
            <w:vAlign w:val="center"/>
          </w:tcPr>
          <w:p w14:paraId="1EE8BC2B">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4FFC3FF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：资金申报审核的合规性</w:t>
            </w:r>
          </w:p>
        </w:tc>
        <w:tc>
          <w:tcPr>
            <w:tcW w:w="4228" w:type="dxa"/>
            <w:gridSpan w:val="2"/>
            <w:tcBorders>
              <w:tl2br w:val="nil"/>
              <w:tr2bl w:val="nil"/>
            </w:tcBorders>
            <w:vAlign w:val="bottom"/>
          </w:tcPr>
          <w:p w14:paraId="367D658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12B1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A86FCE">
            <w:pPr>
              <w:jc w:val="center"/>
              <w:rPr>
                <w:rFonts w:ascii="宋体" w:cs="宋体"/>
                <w:sz w:val="20"/>
              </w:rPr>
            </w:pPr>
          </w:p>
        </w:tc>
        <w:tc>
          <w:tcPr>
            <w:tcW w:w="723" w:type="dxa"/>
            <w:vMerge w:val="continue"/>
            <w:tcBorders>
              <w:tl2br w:val="nil"/>
              <w:tr2bl w:val="nil"/>
            </w:tcBorders>
            <w:vAlign w:val="center"/>
          </w:tcPr>
          <w:p w14:paraId="3E2DFDF1">
            <w:pPr>
              <w:jc w:val="center"/>
              <w:rPr>
                <w:rFonts w:ascii="宋体" w:cs="宋体"/>
                <w:sz w:val="20"/>
              </w:rPr>
            </w:pPr>
          </w:p>
        </w:tc>
        <w:tc>
          <w:tcPr>
            <w:tcW w:w="759" w:type="dxa"/>
            <w:gridSpan w:val="2"/>
            <w:tcBorders>
              <w:tl2br w:val="nil"/>
              <w:tr2bl w:val="nil"/>
            </w:tcBorders>
            <w:vAlign w:val="center"/>
          </w:tcPr>
          <w:p w14:paraId="3E5EE3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C467584">
            <w:pPr>
              <w:widowControl/>
              <w:jc w:val="left"/>
              <w:textAlignment w:val="center"/>
              <w:rPr>
                <w:rFonts w:ascii="宋体" w:cs="宋体"/>
                <w:sz w:val="20"/>
              </w:rPr>
            </w:pPr>
            <w:r>
              <w:rPr>
                <w:rFonts w:hint="eastAsia" w:ascii="宋体" w:hAnsi="宋体" w:eastAsia="宋体" w:cs="宋体"/>
                <w:color w:val="000000"/>
                <w:kern w:val="0"/>
                <w:sz w:val="20"/>
                <w:szCs w:val="20"/>
              </w:rPr>
              <w:t>指标1：兑付资金的时间</w:t>
            </w:r>
          </w:p>
        </w:tc>
        <w:tc>
          <w:tcPr>
            <w:tcW w:w="4228" w:type="dxa"/>
            <w:gridSpan w:val="2"/>
            <w:tcBorders>
              <w:tl2br w:val="nil"/>
              <w:tr2bl w:val="nil"/>
            </w:tcBorders>
            <w:vAlign w:val="bottom"/>
          </w:tcPr>
          <w:p w14:paraId="2C3C9CF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验收合格后</w:t>
            </w:r>
          </w:p>
        </w:tc>
      </w:tr>
      <w:tr w14:paraId="17AA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74B7AD">
            <w:pPr>
              <w:jc w:val="center"/>
              <w:rPr>
                <w:rFonts w:ascii="宋体" w:cs="宋体"/>
                <w:sz w:val="20"/>
              </w:rPr>
            </w:pPr>
          </w:p>
        </w:tc>
        <w:tc>
          <w:tcPr>
            <w:tcW w:w="723" w:type="dxa"/>
            <w:vMerge w:val="continue"/>
            <w:tcBorders>
              <w:tl2br w:val="nil"/>
              <w:tr2bl w:val="nil"/>
            </w:tcBorders>
            <w:vAlign w:val="center"/>
          </w:tcPr>
          <w:p w14:paraId="7DC45EF2">
            <w:pPr>
              <w:jc w:val="center"/>
              <w:rPr>
                <w:rFonts w:ascii="宋体" w:cs="宋体"/>
                <w:sz w:val="20"/>
              </w:rPr>
            </w:pPr>
          </w:p>
        </w:tc>
        <w:tc>
          <w:tcPr>
            <w:tcW w:w="759" w:type="dxa"/>
            <w:gridSpan w:val="2"/>
            <w:tcBorders>
              <w:tl2br w:val="nil"/>
              <w:tr2bl w:val="nil"/>
            </w:tcBorders>
            <w:vAlign w:val="center"/>
          </w:tcPr>
          <w:p w14:paraId="321F19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6056E5C">
            <w:pPr>
              <w:widowControl/>
              <w:jc w:val="left"/>
              <w:textAlignment w:val="center"/>
              <w:rPr>
                <w:rFonts w:ascii="宋体" w:cs="宋体"/>
                <w:sz w:val="20"/>
              </w:rPr>
            </w:pPr>
            <w:r>
              <w:rPr>
                <w:rFonts w:hint="eastAsia" w:ascii="宋体" w:hAnsi="宋体" w:eastAsia="宋体" w:cs="宋体"/>
                <w:color w:val="000000"/>
                <w:kern w:val="0"/>
                <w:sz w:val="20"/>
                <w:szCs w:val="20"/>
              </w:rPr>
              <w:t>指标1：补助标准</w:t>
            </w:r>
          </w:p>
        </w:tc>
        <w:tc>
          <w:tcPr>
            <w:tcW w:w="4228" w:type="dxa"/>
            <w:gridSpan w:val="2"/>
            <w:tcBorders>
              <w:tl2br w:val="nil"/>
              <w:tr2bl w:val="nil"/>
            </w:tcBorders>
            <w:vAlign w:val="bottom"/>
          </w:tcPr>
          <w:p w14:paraId="4DABC7A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40元/头；1000元/吨</w:t>
            </w:r>
          </w:p>
        </w:tc>
      </w:tr>
      <w:tr w14:paraId="3B42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16D44E">
            <w:pPr>
              <w:jc w:val="center"/>
              <w:rPr>
                <w:rFonts w:ascii="宋体" w:cs="宋体"/>
                <w:sz w:val="20"/>
              </w:rPr>
            </w:pPr>
          </w:p>
        </w:tc>
        <w:tc>
          <w:tcPr>
            <w:tcW w:w="723" w:type="dxa"/>
            <w:vMerge w:val="restart"/>
            <w:tcBorders>
              <w:tl2br w:val="nil"/>
              <w:tr2bl w:val="nil"/>
            </w:tcBorders>
            <w:vAlign w:val="center"/>
          </w:tcPr>
          <w:p w14:paraId="75D84CF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4C2EAF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A8EEE73">
            <w:pPr>
              <w:widowControl/>
              <w:jc w:val="left"/>
              <w:textAlignment w:val="center"/>
              <w:rPr>
                <w:rFonts w:ascii="宋体" w:cs="宋体"/>
                <w:sz w:val="20"/>
              </w:rPr>
            </w:pPr>
            <w:r>
              <w:rPr>
                <w:rFonts w:hint="eastAsia" w:ascii="宋体" w:hAnsi="宋体" w:eastAsia="宋体" w:cs="宋体"/>
                <w:color w:val="000000"/>
                <w:kern w:val="0"/>
                <w:sz w:val="20"/>
                <w:szCs w:val="20"/>
              </w:rPr>
              <w:t>指标1：市场供应</w:t>
            </w:r>
          </w:p>
        </w:tc>
        <w:tc>
          <w:tcPr>
            <w:tcW w:w="4228" w:type="dxa"/>
            <w:gridSpan w:val="2"/>
            <w:tcBorders>
              <w:tl2br w:val="nil"/>
              <w:tr2bl w:val="nil"/>
            </w:tcBorders>
            <w:vAlign w:val="bottom"/>
          </w:tcPr>
          <w:p w14:paraId="3611BE1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稳定市场供应</w:t>
            </w:r>
          </w:p>
        </w:tc>
      </w:tr>
      <w:tr w14:paraId="5CC7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C2BCA3">
            <w:pPr>
              <w:jc w:val="center"/>
              <w:rPr>
                <w:rFonts w:ascii="宋体" w:cs="宋体"/>
                <w:sz w:val="20"/>
              </w:rPr>
            </w:pPr>
          </w:p>
        </w:tc>
        <w:tc>
          <w:tcPr>
            <w:tcW w:w="723" w:type="dxa"/>
            <w:vMerge w:val="continue"/>
            <w:tcBorders>
              <w:tl2br w:val="nil"/>
              <w:tr2bl w:val="nil"/>
            </w:tcBorders>
            <w:vAlign w:val="center"/>
          </w:tcPr>
          <w:p w14:paraId="4746C86C">
            <w:pPr>
              <w:widowControl/>
              <w:jc w:val="center"/>
              <w:textAlignment w:val="center"/>
              <w:rPr>
                <w:rFonts w:hint="eastAsia" w:ascii="宋体" w:hAnsi="宋体" w:eastAsia="宋体" w:cs="宋体"/>
                <w:color w:val="000000"/>
                <w:kern w:val="0"/>
                <w:sz w:val="20"/>
                <w:szCs w:val="20"/>
              </w:rPr>
            </w:pPr>
          </w:p>
        </w:tc>
        <w:tc>
          <w:tcPr>
            <w:tcW w:w="759" w:type="dxa"/>
            <w:gridSpan w:val="2"/>
            <w:vMerge w:val="continue"/>
            <w:tcBorders>
              <w:tl2br w:val="nil"/>
              <w:tr2bl w:val="nil"/>
            </w:tcBorders>
            <w:vAlign w:val="center"/>
          </w:tcPr>
          <w:p w14:paraId="638C6C1B">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0F64166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2：企业生产发展影响</w:t>
            </w:r>
          </w:p>
        </w:tc>
        <w:tc>
          <w:tcPr>
            <w:tcW w:w="4228" w:type="dxa"/>
            <w:gridSpan w:val="2"/>
            <w:tcBorders>
              <w:tl2br w:val="nil"/>
              <w:tr2bl w:val="nil"/>
            </w:tcBorders>
            <w:vAlign w:val="bottom"/>
          </w:tcPr>
          <w:p w14:paraId="2191DDD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促进生猪生产发展</w:t>
            </w:r>
          </w:p>
        </w:tc>
      </w:tr>
      <w:tr w14:paraId="6424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872ABF4">
            <w:pPr>
              <w:jc w:val="center"/>
              <w:rPr>
                <w:rFonts w:ascii="宋体" w:cs="宋体"/>
                <w:sz w:val="20"/>
              </w:rPr>
            </w:pPr>
          </w:p>
        </w:tc>
        <w:tc>
          <w:tcPr>
            <w:tcW w:w="723" w:type="dxa"/>
            <w:vMerge w:val="continue"/>
            <w:tcBorders>
              <w:tl2br w:val="nil"/>
              <w:tr2bl w:val="nil"/>
            </w:tcBorders>
            <w:vAlign w:val="center"/>
          </w:tcPr>
          <w:p w14:paraId="7C06D617">
            <w:pPr>
              <w:jc w:val="center"/>
              <w:rPr>
                <w:rFonts w:ascii="宋体" w:cs="宋体"/>
                <w:sz w:val="20"/>
              </w:rPr>
            </w:pPr>
          </w:p>
        </w:tc>
        <w:tc>
          <w:tcPr>
            <w:tcW w:w="759" w:type="dxa"/>
            <w:gridSpan w:val="2"/>
            <w:vMerge w:val="restart"/>
            <w:tcBorders>
              <w:tl2br w:val="nil"/>
              <w:tr2bl w:val="nil"/>
            </w:tcBorders>
            <w:vAlign w:val="center"/>
          </w:tcPr>
          <w:p w14:paraId="7D58BD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21307F6">
            <w:pPr>
              <w:widowControl/>
              <w:jc w:val="left"/>
              <w:textAlignment w:val="center"/>
              <w:rPr>
                <w:rFonts w:ascii="宋体" w:cs="宋体"/>
                <w:sz w:val="20"/>
              </w:rPr>
            </w:pPr>
            <w:r>
              <w:rPr>
                <w:rFonts w:hint="eastAsia" w:ascii="宋体" w:hAnsi="宋体" w:eastAsia="宋体" w:cs="宋体"/>
                <w:color w:val="000000"/>
                <w:kern w:val="0"/>
                <w:sz w:val="20"/>
                <w:szCs w:val="20"/>
              </w:rPr>
              <w:t>指标1：社会经济秩序影响力</w:t>
            </w:r>
          </w:p>
        </w:tc>
        <w:tc>
          <w:tcPr>
            <w:tcW w:w="4228" w:type="dxa"/>
            <w:gridSpan w:val="2"/>
            <w:tcBorders>
              <w:tl2br w:val="nil"/>
              <w:tr2bl w:val="nil"/>
            </w:tcBorders>
            <w:vAlign w:val="bottom"/>
          </w:tcPr>
          <w:p w14:paraId="5A423FF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平抑价格波动</w:t>
            </w:r>
          </w:p>
        </w:tc>
      </w:tr>
      <w:tr w14:paraId="303E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204499">
            <w:pPr>
              <w:jc w:val="center"/>
              <w:rPr>
                <w:rFonts w:ascii="宋体" w:cs="宋体"/>
                <w:sz w:val="20"/>
              </w:rPr>
            </w:pPr>
          </w:p>
        </w:tc>
        <w:tc>
          <w:tcPr>
            <w:tcW w:w="723" w:type="dxa"/>
            <w:vMerge w:val="continue"/>
            <w:tcBorders>
              <w:tl2br w:val="nil"/>
              <w:tr2bl w:val="nil"/>
            </w:tcBorders>
            <w:vAlign w:val="center"/>
          </w:tcPr>
          <w:p w14:paraId="1F44F6ED">
            <w:pPr>
              <w:jc w:val="center"/>
              <w:rPr>
                <w:rFonts w:ascii="宋体" w:cs="宋体"/>
                <w:sz w:val="20"/>
              </w:rPr>
            </w:pPr>
          </w:p>
        </w:tc>
        <w:tc>
          <w:tcPr>
            <w:tcW w:w="759" w:type="dxa"/>
            <w:gridSpan w:val="2"/>
            <w:vMerge w:val="continue"/>
            <w:tcBorders>
              <w:tl2br w:val="nil"/>
              <w:tr2bl w:val="nil"/>
            </w:tcBorders>
            <w:vAlign w:val="center"/>
          </w:tcPr>
          <w:p w14:paraId="5E678097">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32CA2AB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2：猪肉市场价格</w:t>
            </w:r>
          </w:p>
        </w:tc>
        <w:tc>
          <w:tcPr>
            <w:tcW w:w="4228" w:type="dxa"/>
            <w:gridSpan w:val="2"/>
            <w:tcBorders>
              <w:tl2br w:val="nil"/>
              <w:tr2bl w:val="nil"/>
            </w:tcBorders>
            <w:vAlign w:val="bottom"/>
          </w:tcPr>
          <w:p w14:paraId="162C2E2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平抑价格波动</w:t>
            </w:r>
          </w:p>
        </w:tc>
      </w:tr>
      <w:tr w14:paraId="441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B525EA">
            <w:pPr>
              <w:jc w:val="center"/>
              <w:rPr>
                <w:rFonts w:ascii="宋体" w:cs="宋体"/>
                <w:sz w:val="20"/>
              </w:rPr>
            </w:pPr>
          </w:p>
        </w:tc>
        <w:tc>
          <w:tcPr>
            <w:tcW w:w="723" w:type="dxa"/>
            <w:vMerge w:val="continue"/>
            <w:tcBorders>
              <w:tl2br w:val="nil"/>
              <w:tr2bl w:val="nil"/>
            </w:tcBorders>
            <w:vAlign w:val="center"/>
          </w:tcPr>
          <w:p w14:paraId="7D079C1C">
            <w:pPr>
              <w:jc w:val="center"/>
              <w:rPr>
                <w:rFonts w:ascii="宋体" w:cs="宋体"/>
                <w:sz w:val="20"/>
              </w:rPr>
            </w:pPr>
          </w:p>
        </w:tc>
        <w:tc>
          <w:tcPr>
            <w:tcW w:w="759" w:type="dxa"/>
            <w:gridSpan w:val="2"/>
            <w:tcBorders>
              <w:tl2br w:val="nil"/>
              <w:tr2bl w:val="nil"/>
            </w:tcBorders>
            <w:vAlign w:val="center"/>
          </w:tcPr>
          <w:p w14:paraId="41EFCA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9CD4D9A">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bottom"/>
          </w:tcPr>
          <w:p w14:paraId="16F7DA9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1BB4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10EB8CD">
            <w:pPr>
              <w:jc w:val="center"/>
              <w:rPr>
                <w:rFonts w:ascii="宋体" w:cs="宋体"/>
                <w:sz w:val="20"/>
              </w:rPr>
            </w:pPr>
          </w:p>
        </w:tc>
        <w:tc>
          <w:tcPr>
            <w:tcW w:w="723" w:type="dxa"/>
            <w:vMerge w:val="continue"/>
            <w:tcBorders>
              <w:tl2br w:val="nil"/>
              <w:tr2bl w:val="nil"/>
            </w:tcBorders>
            <w:vAlign w:val="center"/>
          </w:tcPr>
          <w:p w14:paraId="34D5B34E">
            <w:pPr>
              <w:jc w:val="center"/>
              <w:rPr>
                <w:rFonts w:ascii="宋体" w:cs="宋体"/>
                <w:sz w:val="20"/>
              </w:rPr>
            </w:pPr>
          </w:p>
        </w:tc>
        <w:tc>
          <w:tcPr>
            <w:tcW w:w="759" w:type="dxa"/>
            <w:gridSpan w:val="2"/>
            <w:tcBorders>
              <w:tl2br w:val="nil"/>
              <w:tr2bl w:val="nil"/>
            </w:tcBorders>
            <w:vAlign w:val="center"/>
          </w:tcPr>
          <w:p w14:paraId="04D52BEC">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658D9E7">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指标1：生猪市场的持续健康发展</w:t>
            </w:r>
          </w:p>
        </w:tc>
        <w:tc>
          <w:tcPr>
            <w:tcW w:w="4228" w:type="dxa"/>
            <w:gridSpan w:val="2"/>
            <w:tcBorders>
              <w:tl2br w:val="nil"/>
              <w:tr2bl w:val="nil"/>
            </w:tcBorders>
            <w:vAlign w:val="bottom"/>
          </w:tcPr>
          <w:p w14:paraId="0D73604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有效平抑猪肉市场价格波动，保证老百姓吃得上放心猪肉</w:t>
            </w:r>
          </w:p>
        </w:tc>
      </w:tr>
      <w:tr w14:paraId="1FBC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AE29F3">
            <w:pPr>
              <w:jc w:val="center"/>
              <w:rPr>
                <w:rFonts w:ascii="宋体" w:cs="宋体"/>
                <w:sz w:val="20"/>
              </w:rPr>
            </w:pPr>
          </w:p>
        </w:tc>
        <w:tc>
          <w:tcPr>
            <w:tcW w:w="723" w:type="dxa"/>
            <w:tcBorders>
              <w:tl2br w:val="nil"/>
              <w:tr2bl w:val="nil"/>
            </w:tcBorders>
            <w:vAlign w:val="center"/>
          </w:tcPr>
          <w:p w14:paraId="4316B85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43CBD2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2FE71C1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38EEA641">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6E28FAB4">
      <w:pPr>
        <w:ind w:firstLine="640" w:firstLineChars="200"/>
        <w:rPr>
          <w:rFonts w:hint="eastAsia" w:ascii="TimesNewRoman" w:hAnsi="TimesNewRoman" w:eastAsia="仿宋_GB2312" w:cs="TimesNewRoman"/>
          <w:kern w:val="0"/>
          <w:sz w:val="32"/>
          <w:szCs w:val="32"/>
          <w:lang w:val="en-US" w:eastAsia="zh-CN"/>
        </w:rPr>
      </w:pPr>
    </w:p>
    <w:p w14:paraId="573EBA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文明菜市行动专项经费</w:t>
      </w:r>
      <w:r>
        <w:rPr>
          <w:rFonts w:hint="eastAsia" w:ascii="TimesNewRoman" w:hAnsi="TimesNewRoman" w:eastAsia="仿宋_GB2312" w:cs="TimesNewRoman"/>
          <w:kern w:val="0"/>
          <w:sz w:val="32"/>
          <w:szCs w:val="32"/>
        </w:rPr>
        <w:t>”项目。</w:t>
      </w:r>
    </w:p>
    <w:p w14:paraId="49858F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14:paraId="5AE08F14">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根据《中共淮北市委办公室  淮北市人民政府办公室关于印发《就业促进行动方案》等“暖民心行动方案”的通知》</w:t>
      </w:r>
      <w:r>
        <w:rPr>
          <w:rFonts w:hint="eastAsia" w:ascii="仿宋_GB2312" w:hAnsi="Times New Roman" w:eastAsia="仿宋_GB2312" w:cs="Times New Roman"/>
          <w:sz w:val="32"/>
          <w:szCs w:val="32"/>
          <w:lang w:val="en-US" w:eastAsia="zh-CN"/>
        </w:rPr>
        <w:t>。</w:t>
      </w:r>
    </w:p>
    <w:p w14:paraId="4AEA25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095CB7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68A7FB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通过开展菜市集中整治和改造提升，着力解决菜市中不同程度存在的“臭烘烘、湿漉漉、黑乎乎、乱糟糟”等突出问题，基本实现菜市区域布局合理，内外环境优美，服务功能齐全，物业管理规范，交易秩序井然，长效机制健全的行动目标。</w:t>
      </w:r>
    </w:p>
    <w:p w14:paraId="722BE7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201.14</w:t>
      </w:r>
      <w:r>
        <w:rPr>
          <w:rFonts w:hint="eastAsia" w:ascii="TimesNewRoman" w:hAnsi="TimesNewRoman" w:eastAsia="仿宋_GB2312" w:cs="TimesNewRoman"/>
          <w:kern w:val="0"/>
          <w:sz w:val="32"/>
          <w:szCs w:val="32"/>
        </w:rPr>
        <w:t>万元</w:t>
      </w:r>
    </w:p>
    <w:p w14:paraId="6D8274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（7）绩效目标。全市菜市巩固整治和改造提升资金</w:t>
      </w:r>
      <w:r>
        <w:rPr>
          <w:rFonts w:hint="eastAsia" w:ascii="TimesNewRoman" w:hAnsi="TimesNewRoman" w:eastAsia="仿宋_GB2312" w:cs="TimesNewRoman"/>
          <w:kern w:val="0"/>
          <w:sz w:val="32"/>
          <w:szCs w:val="32"/>
          <w:lang w:val="en-US" w:eastAsia="zh-CN"/>
        </w:rPr>
        <w:t>201.14</w:t>
      </w:r>
      <w:r>
        <w:rPr>
          <w:rFonts w:hint="eastAsia" w:ascii="TimesNewRoman" w:hAnsi="TimesNewRoman" w:eastAsia="仿宋_GB2312" w:cs="TimesNewRoman"/>
          <w:kern w:val="0"/>
          <w:sz w:val="32"/>
          <w:szCs w:val="32"/>
        </w:rPr>
        <w:t>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64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79C380B">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345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878D00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F53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D57EB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BBD892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文明菜市行动专项经费</w:t>
            </w:r>
          </w:p>
        </w:tc>
      </w:tr>
      <w:tr w14:paraId="4118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1C01FE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BCF92C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[288]淮北市商务局</w:t>
            </w:r>
          </w:p>
        </w:tc>
        <w:tc>
          <w:tcPr>
            <w:tcW w:w="1848" w:type="dxa"/>
            <w:tcBorders>
              <w:tl2br w:val="nil"/>
              <w:tr2bl w:val="nil"/>
            </w:tcBorders>
            <w:vAlign w:val="center"/>
          </w:tcPr>
          <w:p w14:paraId="6F8C0BB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8EA10D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淮北市商务局</w:t>
            </w:r>
          </w:p>
        </w:tc>
      </w:tr>
      <w:tr w14:paraId="2D95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7F5793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7F38939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39CC58D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3DA74B6">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7A28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73199B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B618D9F">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10B03D1">
            <w:pPr>
              <w:jc w:val="right"/>
              <w:rPr>
                <w:rFonts w:hint="default" w:ascii="宋体" w:cs="宋体" w:eastAsiaTheme="minorEastAsia"/>
                <w:sz w:val="20"/>
                <w:lang w:val="en-US" w:eastAsia="zh-CN"/>
              </w:rPr>
            </w:pPr>
            <w:r>
              <w:rPr>
                <w:rFonts w:hint="eastAsia" w:ascii="宋体" w:cs="宋体"/>
                <w:sz w:val="20"/>
                <w:lang w:val="en-US" w:eastAsia="zh-CN"/>
              </w:rPr>
              <w:t>201.14万元</w:t>
            </w:r>
          </w:p>
        </w:tc>
      </w:tr>
      <w:tr w14:paraId="546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D2809C">
            <w:pPr>
              <w:jc w:val="center"/>
              <w:rPr>
                <w:rFonts w:ascii="宋体" w:cs="宋体"/>
                <w:sz w:val="20"/>
              </w:rPr>
            </w:pPr>
          </w:p>
        </w:tc>
        <w:tc>
          <w:tcPr>
            <w:tcW w:w="3349" w:type="dxa"/>
            <w:gridSpan w:val="2"/>
            <w:tcBorders>
              <w:tl2br w:val="nil"/>
              <w:tr2bl w:val="nil"/>
            </w:tcBorders>
            <w:vAlign w:val="center"/>
          </w:tcPr>
          <w:p w14:paraId="1542484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E67AF2C">
            <w:pPr>
              <w:jc w:val="right"/>
              <w:rPr>
                <w:rFonts w:hint="default" w:ascii="宋体" w:cs="宋体" w:eastAsiaTheme="minorEastAsia"/>
                <w:sz w:val="20"/>
                <w:lang w:val="en-US" w:eastAsia="zh-CN"/>
              </w:rPr>
            </w:pPr>
            <w:r>
              <w:rPr>
                <w:rFonts w:hint="eastAsia" w:ascii="宋体" w:cs="宋体"/>
                <w:sz w:val="20"/>
                <w:lang w:val="en-US" w:eastAsia="zh-CN"/>
              </w:rPr>
              <w:t>201.14万元</w:t>
            </w:r>
          </w:p>
        </w:tc>
      </w:tr>
      <w:tr w14:paraId="77FB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A82E80B">
            <w:pPr>
              <w:jc w:val="center"/>
              <w:rPr>
                <w:rFonts w:ascii="宋体" w:cs="宋体"/>
                <w:sz w:val="20"/>
              </w:rPr>
            </w:pPr>
          </w:p>
        </w:tc>
        <w:tc>
          <w:tcPr>
            <w:tcW w:w="3349" w:type="dxa"/>
            <w:gridSpan w:val="2"/>
            <w:tcBorders>
              <w:tl2br w:val="nil"/>
              <w:tr2bl w:val="nil"/>
            </w:tcBorders>
            <w:vAlign w:val="center"/>
          </w:tcPr>
          <w:p w14:paraId="30CDC6E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FF466BC">
            <w:pPr>
              <w:jc w:val="center"/>
              <w:rPr>
                <w:rFonts w:ascii="宋体" w:cs="宋体"/>
                <w:sz w:val="20"/>
              </w:rPr>
            </w:pPr>
          </w:p>
        </w:tc>
      </w:tr>
      <w:tr w14:paraId="39C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213099A">
            <w:pPr>
              <w:jc w:val="center"/>
              <w:rPr>
                <w:rFonts w:ascii="宋体" w:cs="宋体"/>
                <w:sz w:val="20"/>
              </w:rPr>
            </w:pPr>
          </w:p>
        </w:tc>
        <w:tc>
          <w:tcPr>
            <w:tcW w:w="3349" w:type="dxa"/>
            <w:gridSpan w:val="2"/>
            <w:tcBorders>
              <w:tl2br w:val="nil"/>
              <w:tr2bl w:val="nil"/>
            </w:tcBorders>
            <w:vAlign w:val="center"/>
          </w:tcPr>
          <w:p w14:paraId="1F94057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1C1FE51">
            <w:pPr>
              <w:jc w:val="right"/>
              <w:rPr>
                <w:rFonts w:ascii="宋体" w:cs="宋体"/>
                <w:sz w:val="20"/>
              </w:rPr>
            </w:pPr>
          </w:p>
        </w:tc>
      </w:tr>
      <w:tr w14:paraId="7BCB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7BF3C1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4A482A">
            <w:pPr>
              <w:jc w:val="left"/>
              <w:rPr>
                <w:rFonts w:ascii="宋体" w:cs="宋体"/>
                <w:sz w:val="20"/>
              </w:rPr>
            </w:pPr>
            <w:r>
              <w:rPr>
                <w:rFonts w:hint="eastAsia" w:ascii="宋体" w:hAnsi="宋体" w:eastAsia="宋体" w:cs="宋体"/>
                <w:color w:val="000000"/>
                <w:kern w:val="0"/>
                <w:sz w:val="20"/>
                <w:szCs w:val="20"/>
              </w:rPr>
              <w:t>全市菜市巩固整治和改造提升资金</w:t>
            </w:r>
            <w:r>
              <w:rPr>
                <w:rFonts w:hint="eastAsia" w:ascii="宋体" w:hAnsi="宋体" w:eastAsia="宋体" w:cs="宋体"/>
                <w:color w:val="000000"/>
                <w:kern w:val="0"/>
                <w:sz w:val="20"/>
                <w:szCs w:val="20"/>
                <w:lang w:val="en-US" w:eastAsia="zh-CN"/>
              </w:rPr>
              <w:t>201.14</w:t>
            </w:r>
            <w:r>
              <w:rPr>
                <w:rFonts w:hint="eastAsia" w:ascii="宋体" w:hAnsi="宋体" w:eastAsia="宋体" w:cs="宋体"/>
                <w:color w:val="000000"/>
                <w:kern w:val="0"/>
                <w:sz w:val="20"/>
                <w:szCs w:val="20"/>
              </w:rPr>
              <w:t>万。</w:t>
            </w:r>
          </w:p>
        </w:tc>
      </w:tr>
      <w:tr w14:paraId="7C6C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E36568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1C6907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A6EE9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99CAE8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055970F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03C1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A2EE88">
            <w:pPr>
              <w:jc w:val="center"/>
              <w:rPr>
                <w:rFonts w:ascii="宋体" w:cs="宋体"/>
                <w:sz w:val="20"/>
              </w:rPr>
            </w:pPr>
          </w:p>
        </w:tc>
        <w:tc>
          <w:tcPr>
            <w:tcW w:w="723" w:type="dxa"/>
            <w:vMerge w:val="restart"/>
            <w:tcBorders>
              <w:tl2br w:val="nil"/>
              <w:tr2bl w:val="nil"/>
            </w:tcBorders>
            <w:vAlign w:val="center"/>
          </w:tcPr>
          <w:p w14:paraId="1689921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A04E9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9D88AFD">
            <w:pPr>
              <w:widowControl/>
              <w:jc w:val="left"/>
              <w:textAlignment w:val="center"/>
              <w:rPr>
                <w:rFonts w:ascii="宋体" w:cs="宋体"/>
                <w:sz w:val="20"/>
              </w:rPr>
            </w:pPr>
            <w:r>
              <w:rPr>
                <w:rFonts w:hint="eastAsia" w:ascii="宋体" w:hAnsi="宋体" w:eastAsia="宋体" w:cs="宋体"/>
                <w:color w:val="000000"/>
                <w:kern w:val="0"/>
                <w:sz w:val="20"/>
                <w:szCs w:val="20"/>
              </w:rPr>
              <w:t>指标1：文明菜市整治和改造提升</w:t>
            </w:r>
          </w:p>
        </w:tc>
        <w:tc>
          <w:tcPr>
            <w:tcW w:w="4228" w:type="dxa"/>
            <w:gridSpan w:val="2"/>
            <w:tcBorders>
              <w:tl2br w:val="nil"/>
              <w:tr2bl w:val="nil"/>
            </w:tcBorders>
            <w:vAlign w:val="center"/>
          </w:tcPr>
          <w:p w14:paraId="5019C59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全市菜市</w:t>
            </w:r>
          </w:p>
        </w:tc>
      </w:tr>
      <w:tr w14:paraId="31B7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45911C">
            <w:pPr>
              <w:jc w:val="center"/>
              <w:rPr>
                <w:rFonts w:ascii="宋体" w:cs="宋体"/>
                <w:sz w:val="20"/>
              </w:rPr>
            </w:pPr>
          </w:p>
        </w:tc>
        <w:tc>
          <w:tcPr>
            <w:tcW w:w="723" w:type="dxa"/>
            <w:vMerge w:val="continue"/>
            <w:tcBorders>
              <w:tl2br w:val="nil"/>
              <w:tr2bl w:val="nil"/>
            </w:tcBorders>
            <w:vAlign w:val="center"/>
          </w:tcPr>
          <w:p w14:paraId="6884542F">
            <w:pPr>
              <w:jc w:val="center"/>
              <w:rPr>
                <w:rFonts w:ascii="宋体" w:cs="宋体"/>
                <w:sz w:val="20"/>
              </w:rPr>
            </w:pPr>
          </w:p>
        </w:tc>
        <w:tc>
          <w:tcPr>
            <w:tcW w:w="759" w:type="dxa"/>
            <w:gridSpan w:val="2"/>
            <w:tcBorders>
              <w:tl2br w:val="nil"/>
              <w:tr2bl w:val="nil"/>
            </w:tcBorders>
            <w:vAlign w:val="center"/>
          </w:tcPr>
          <w:p w14:paraId="623E29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19AB576">
            <w:pPr>
              <w:widowControl/>
              <w:jc w:val="left"/>
              <w:textAlignment w:val="center"/>
              <w:rPr>
                <w:rFonts w:ascii="宋体" w:cs="宋体"/>
                <w:sz w:val="20"/>
              </w:rPr>
            </w:pPr>
            <w:r>
              <w:rPr>
                <w:rFonts w:hint="eastAsia" w:ascii="宋体" w:hAnsi="宋体" w:eastAsia="宋体" w:cs="宋体"/>
                <w:color w:val="000000"/>
                <w:kern w:val="0"/>
                <w:sz w:val="20"/>
                <w:szCs w:val="20"/>
              </w:rPr>
              <w:t>指标1：完成达标任务、巩固整治和改造提升效果</w:t>
            </w:r>
          </w:p>
        </w:tc>
        <w:tc>
          <w:tcPr>
            <w:tcW w:w="4228" w:type="dxa"/>
            <w:gridSpan w:val="2"/>
            <w:tcBorders>
              <w:tl2br w:val="nil"/>
              <w:tr2bl w:val="nil"/>
            </w:tcBorders>
            <w:vAlign w:val="center"/>
          </w:tcPr>
          <w:p w14:paraId="7CBBE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开展菜市集中整治和改造提升，着力解决菜市中不同程度存在的“臭烘烘、湿漉漉、黑乎乎、乱糟糟”等突出问题，基本实现菜市区域布局合理、干净卫生、清洁明亮、环境优美、管理有序、建设管理长效机制的行动目标</w:t>
            </w:r>
          </w:p>
        </w:tc>
      </w:tr>
      <w:tr w14:paraId="7834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59C677">
            <w:pPr>
              <w:jc w:val="center"/>
              <w:rPr>
                <w:rFonts w:ascii="宋体" w:cs="宋体"/>
                <w:sz w:val="20"/>
              </w:rPr>
            </w:pPr>
          </w:p>
        </w:tc>
        <w:tc>
          <w:tcPr>
            <w:tcW w:w="723" w:type="dxa"/>
            <w:vMerge w:val="continue"/>
            <w:tcBorders>
              <w:tl2br w:val="nil"/>
              <w:tr2bl w:val="nil"/>
            </w:tcBorders>
            <w:vAlign w:val="center"/>
          </w:tcPr>
          <w:p w14:paraId="6B4A4CB8">
            <w:pPr>
              <w:jc w:val="center"/>
              <w:rPr>
                <w:rFonts w:ascii="宋体" w:cs="宋体"/>
                <w:sz w:val="20"/>
              </w:rPr>
            </w:pPr>
          </w:p>
        </w:tc>
        <w:tc>
          <w:tcPr>
            <w:tcW w:w="759" w:type="dxa"/>
            <w:gridSpan w:val="2"/>
            <w:tcBorders>
              <w:tl2br w:val="nil"/>
              <w:tr2bl w:val="nil"/>
            </w:tcBorders>
            <w:vAlign w:val="center"/>
          </w:tcPr>
          <w:p w14:paraId="08B813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41AA793">
            <w:pPr>
              <w:widowControl/>
              <w:jc w:val="left"/>
              <w:textAlignment w:val="center"/>
              <w:rPr>
                <w:rFonts w:ascii="宋体" w:cs="宋体"/>
                <w:sz w:val="20"/>
              </w:rPr>
            </w:pPr>
            <w:r>
              <w:rPr>
                <w:rFonts w:hint="eastAsia" w:ascii="宋体" w:hAnsi="宋体" w:eastAsia="宋体" w:cs="宋体"/>
                <w:color w:val="000000"/>
                <w:kern w:val="0"/>
                <w:sz w:val="20"/>
                <w:szCs w:val="20"/>
              </w:rPr>
              <w:t>指标1：项目实施时间</w:t>
            </w:r>
          </w:p>
        </w:tc>
        <w:tc>
          <w:tcPr>
            <w:tcW w:w="4228" w:type="dxa"/>
            <w:gridSpan w:val="2"/>
            <w:tcBorders>
              <w:tl2br w:val="nil"/>
              <w:tr2bl w:val="nil"/>
            </w:tcBorders>
            <w:vAlign w:val="center"/>
          </w:tcPr>
          <w:p w14:paraId="2679D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w:t>
            </w:r>
          </w:p>
        </w:tc>
      </w:tr>
      <w:tr w14:paraId="4439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39DAC6E">
            <w:pPr>
              <w:jc w:val="center"/>
              <w:rPr>
                <w:rFonts w:ascii="宋体" w:cs="宋体"/>
                <w:sz w:val="20"/>
              </w:rPr>
            </w:pPr>
          </w:p>
        </w:tc>
        <w:tc>
          <w:tcPr>
            <w:tcW w:w="723" w:type="dxa"/>
            <w:vMerge w:val="continue"/>
            <w:tcBorders>
              <w:tl2br w:val="nil"/>
              <w:tr2bl w:val="nil"/>
            </w:tcBorders>
            <w:vAlign w:val="center"/>
          </w:tcPr>
          <w:p w14:paraId="409CEC06">
            <w:pPr>
              <w:jc w:val="center"/>
              <w:rPr>
                <w:rFonts w:ascii="宋体" w:cs="宋体"/>
                <w:sz w:val="20"/>
              </w:rPr>
            </w:pPr>
          </w:p>
        </w:tc>
        <w:tc>
          <w:tcPr>
            <w:tcW w:w="759" w:type="dxa"/>
            <w:gridSpan w:val="2"/>
            <w:tcBorders>
              <w:tl2br w:val="nil"/>
              <w:tr2bl w:val="nil"/>
            </w:tcBorders>
            <w:vAlign w:val="center"/>
          </w:tcPr>
          <w:p w14:paraId="5C55E66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654055A">
            <w:pPr>
              <w:widowControl/>
              <w:jc w:val="left"/>
              <w:textAlignment w:val="center"/>
              <w:rPr>
                <w:rFonts w:ascii="宋体" w:cs="宋体"/>
                <w:sz w:val="20"/>
              </w:rPr>
            </w:pPr>
            <w:r>
              <w:rPr>
                <w:rFonts w:hint="eastAsia" w:ascii="宋体" w:hAnsi="宋体" w:eastAsia="宋体" w:cs="宋体"/>
                <w:color w:val="000000"/>
                <w:kern w:val="0"/>
                <w:sz w:val="20"/>
                <w:szCs w:val="20"/>
              </w:rPr>
              <w:t>指标1：整治和改造提升资金</w:t>
            </w:r>
          </w:p>
        </w:tc>
        <w:tc>
          <w:tcPr>
            <w:tcW w:w="4228" w:type="dxa"/>
            <w:gridSpan w:val="2"/>
            <w:tcBorders>
              <w:tl2br w:val="nil"/>
              <w:tr2bl w:val="nil"/>
            </w:tcBorders>
            <w:vAlign w:val="center"/>
          </w:tcPr>
          <w:p w14:paraId="2E2499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预算内</w:t>
            </w:r>
          </w:p>
        </w:tc>
      </w:tr>
      <w:tr w14:paraId="60A9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1004BE">
            <w:pPr>
              <w:jc w:val="center"/>
              <w:rPr>
                <w:rFonts w:ascii="宋体" w:cs="宋体"/>
                <w:sz w:val="20"/>
              </w:rPr>
            </w:pPr>
          </w:p>
        </w:tc>
        <w:tc>
          <w:tcPr>
            <w:tcW w:w="723" w:type="dxa"/>
            <w:vMerge w:val="restart"/>
            <w:tcBorders>
              <w:tl2br w:val="nil"/>
              <w:tr2bl w:val="nil"/>
            </w:tcBorders>
            <w:vAlign w:val="center"/>
          </w:tcPr>
          <w:p w14:paraId="6EDCBEC6">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3A786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15BB076">
            <w:pPr>
              <w:widowControl/>
              <w:jc w:val="left"/>
              <w:textAlignment w:val="center"/>
              <w:rPr>
                <w:rFonts w:ascii="宋体" w:cs="宋体"/>
                <w:sz w:val="20"/>
              </w:rPr>
            </w:pPr>
            <w:r>
              <w:rPr>
                <w:rFonts w:hint="eastAsia" w:ascii="宋体" w:hAnsi="宋体" w:eastAsia="宋体" w:cs="宋体"/>
                <w:color w:val="000000"/>
                <w:kern w:val="0"/>
                <w:sz w:val="20"/>
                <w:szCs w:val="20"/>
              </w:rPr>
              <w:t>指标1：菜市场经济有序发展情况</w:t>
            </w:r>
          </w:p>
        </w:tc>
        <w:tc>
          <w:tcPr>
            <w:tcW w:w="4228" w:type="dxa"/>
            <w:gridSpan w:val="2"/>
            <w:tcBorders>
              <w:tl2br w:val="nil"/>
              <w:tr2bl w:val="nil"/>
            </w:tcBorders>
            <w:vAlign w:val="center"/>
          </w:tcPr>
          <w:p w14:paraId="38464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市场租金稳定</w:t>
            </w:r>
          </w:p>
        </w:tc>
      </w:tr>
      <w:tr w14:paraId="3DD0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2A30558">
            <w:pPr>
              <w:jc w:val="center"/>
              <w:rPr>
                <w:rFonts w:ascii="宋体" w:cs="宋体"/>
                <w:sz w:val="20"/>
              </w:rPr>
            </w:pPr>
          </w:p>
        </w:tc>
        <w:tc>
          <w:tcPr>
            <w:tcW w:w="723" w:type="dxa"/>
            <w:vMerge w:val="continue"/>
            <w:tcBorders>
              <w:tl2br w:val="nil"/>
              <w:tr2bl w:val="nil"/>
            </w:tcBorders>
            <w:vAlign w:val="center"/>
          </w:tcPr>
          <w:p w14:paraId="000C45BA">
            <w:pPr>
              <w:jc w:val="center"/>
              <w:rPr>
                <w:rFonts w:ascii="宋体" w:cs="宋体"/>
                <w:sz w:val="20"/>
              </w:rPr>
            </w:pPr>
          </w:p>
        </w:tc>
        <w:tc>
          <w:tcPr>
            <w:tcW w:w="759" w:type="dxa"/>
            <w:gridSpan w:val="2"/>
            <w:tcBorders>
              <w:tl2br w:val="nil"/>
              <w:tr2bl w:val="nil"/>
            </w:tcBorders>
            <w:vAlign w:val="center"/>
          </w:tcPr>
          <w:p w14:paraId="2C87B5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F63FC3A">
            <w:pPr>
              <w:widowControl/>
              <w:jc w:val="left"/>
              <w:textAlignment w:val="center"/>
              <w:rPr>
                <w:rFonts w:ascii="宋体" w:cs="宋体"/>
                <w:sz w:val="20"/>
              </w:rPr>
            </w:pPr>
            <w:r>
              <w:rPr>
                <w:rFonts w:hint="eastAsia" w:ascii="宋体" w:hAnsi="宋体" w:eastAsia="宋体" w:cs="宋体"/>
                <w:color w:val="000000"/>
                <w:kern w:val="0"/>
                <w:sz w:val="20"/>
                <w:szCs w:val="20"/>
              </w:rPr>
              <w:t>指标1：提高菜市文明程度</w:t>
            </w:r>
          </w:p>
        </w:tc>
        <w:tc>
          <w:tcPr>
            <w:tcW w:w="4228" w:type="dxa"/>
            <w:gridSpan w:val="2"/>
            <w:tcBorders>
              <w:tl2br w:val="nil"/>
              <w:tr2bl w:val="nil"/>
            </w:tcBorders>
            <w:vAlign w:val="center"/>
          </w:tcPr>
          <w:p w14:paraId="15E3E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到2025年，全市所有菜市达到“干净卫生、清洁明亮、管理有序”</w:t>
            </w:r>
          </w:p>
        </w:tc>
      </w:tr>
      <w:tr w14:paraId="14C3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0C43C93">
            <w:pPr>
              <w:jc w:val="center"/>
              <w:rPr>
                <w:rFonts w:ascii="宋体" w:cs="宋体"/>
                <w:sz w:val="20"/>
              </w:rPr>
            </w:pPr>
          </w:p>
        </w:tc>
        <w:tc>
          <w:tcPr>
            <w:tcW w:w="723" w:type="dxa"/>
            <w:vMerge w:val="continue"/>
            <w:tcBorders>
              <w:tl2br w:val="nil"/>
              <w:tr2bl w:val="nil"/>
            </w:tcBorders>
            <w:vAlign w:val="center"/>
          </w:tcPr>
          <w:p w14:paraId="4AAA52B0">
            <w:pPr>
              <w:jc w:val="center"/>
              <w:rPr>
                <w:rFonts w:ascii="宋体" w:cs="宋体"/>
                <w:sz w:val="20"/>
              </w:rPr>
            </w:pPr>
          </w:p>
        </w:tc>
        <w:tc>
          <w:tcPr>
            <w:tcW w:w="759" w:type="dxa"/>
            <w:gridSpan w:val="2"/>
            <w:tcBorders>
              <w:tl2br w:val="nil"/>
              <w:tr2bl w:val="nil"/>
            </w:tcBorders>
            <w:vAlign w:val="center"/>
          </w:tcPr>
          <w:p w14:paraId="362E26F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6CEC67B9">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03592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1096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145E402">
            <w:pPr>
              <w:jc w:val="center"/>
              <w:rPr>
                <w:rFonts w:ascii="宋体" w:cs="宋体"/>
                <w:sz w:val="20"/>
              </w:rPr>
            </w:pPr>
          </w:p>
        </w:tc>
        <w:tc>
          <w:tcPr>
            <w:tcW w:w="723" w:type="dxa"/>
            <w:vMerge w:val="continue"/>
            <w:tcBorders>
              <w:tl2br w:val="nil"/>
              <w:tr2bl w:val="nil"/>
            </w:tcBorders>
            <w:vAlign w:val="center"/>
          </w:tcPr>
          <w:p w14:paraId="471EC28C">
            <w:pPr>
              <w:jc w:val="center"/>
              <w:rPr>
                <w:rFonts w:ascii="宋体" w:cs="宋体"/>
                <w:sz w:val="20"/>
              </w:rPr>
            </w:pPr>
          </w:p>
        </w:tc>
        <w:tc>
          <w:tcPr>
            <w:tcW w:w="759" w:type="dxa"/>
            <w:gridSpan w:val="2"/>
            <w:tcBorders>
              <w:tl2br w:val="nil"/>
              <w:tr2bl w:val="nil"/>
            </w:tcBorders>
            <w:vAlign w:val="center"/>
          </w:tcPr>
          <w:p w14:paraId="2B7C924D">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27D3DB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指标1：思想道德修养水平</w:t>
            </w:r>
          </w:p>
        </w:tc>
        <w:tc>
          <w:tcPr>
            <w:tcW w:w="4228" w:type="dxa"/>
            <w:gridSpan w:val="2"/>
            <w:tcBorders>
              <w:tl2br w:val="nil"/>
              <w:tr2bl w:val="nil"/>
            </w:tcBorders>
            <w:vAlign w:val="center"/>
          </w:tcPr>
          <w:p w14:paraId="0D153D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提高了市民思想道德修养</w:t>
            </w:r>
          </w:p>
        </w:tc>
      </w:tr>
      <w:tr w14:paraId="6960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84A081">
            <w:pPr>
              <w:jc w:val="center"/>
              <w:rPr>
                <w:rFonts w:ascii="宋体" w:cs="宋体"/>
                <w:sz w:val="20"/>
              </w:rPr>
            </w:pPr>
          </w:p>
        </w:tc>
        <w:tc>
          <w:tcPr>
            <w:tcW w:w="723" w:type="dxa"/>
            <w:tcBorders>
              <w:tl2br w:val="nil"/>
              <w:tr2bl w:val="nil"/>
            </w:tcBorders>
            <w:vAlign w:val="center"/>
          </w:tcPr>
          <w:p w14:paraId="63911E70">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7C98BF2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B5DB59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14:paraId="58C2999C">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315C1FB7">
      <w:pPr>
        <w:ind w:firstLine="640" w:firstLineChars="200"/>
        <w:rPr>
          <w:rFonts w:hint="eastAsia" w:ascii="TimesNewRoman" w:hAnsi="TimesNewRoman" w:eastAsia="仿宋_GB2312" w:cs="TimesNewRoman"/>
          <w:kern w:val="0"/>
          <w:sz w:val="32"/>
          <w:szCs w:val="32"/>
          <w:lang w:val="en-US" w:eastAsia="zh-CN"/>
        </w:rPr>
      </w:pPr>
    </w:p>
    <w:p w14:paraId="36075F9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放心家政行动专项经费</w:t>
      </w:r>
      <w:r>
        <w:rPr>
          <w:rFonts w:hint="eastAsia" w:ascii="TimesNewRoman" w:hAnsi="TimesNewRoman" w:eastAsia="仿宋_GB2312" w:cs="TimesNewRoman"/>
          <w:kern w:val="0"/>
          <w:sz w:val="32"/>
          <w:szCs w:val="32"/>
        </w:rPr>
        <w:t>”项目。</w:t>
      </w:r>
    </w:p>
    <w:p w14:paraId="641A34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中共淮北市委办公室、淮北市人民政府办公室关于印发《就业促进行动方案》等“暖民心行动方案”的通知》（淮办发〔2022〕10号）精神，2023年全市培训家政服务人员2万人次；新增家政人员3300人，员工制家政服务企业县（区）覆盖率超过100%；继续推行“一人一码（牌）”和星级认定工作；遴选5家市级优秀家政服务企业、30名市级优秀家政服务人员。经审查，我市需2024年放心家政行动专项经费116.86万元。</w:t>
      </w:r>
    </w:p>
    <w:p w14:paraId="6C021382">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根据《中共淮北市委办公室  淮北市人民政府办公室关于印发《就业促进行动方案》等“暖民心行动方案”的通知》</w:t>
      </w:r>
      <w:r>
        <w:rPr>
          <w:rFonts w:hint="eastAsia" w:ascii="仿宋_GB2312" w:hAnsi="Times New Roman" w:eastAsia="仿宋_GB2312" w:cs="Times New Roman"/>
          <w:sz w:val="32"/>
          <w:szCs w:val="32"/>
          <w:lang w:val="en-US" w:eastAsia="zh-CN"/>
        </w:rPr>
        <w:t>。</w:t>
      </w:r>
    </w:p>
    <w:p w14:paraId="08D7647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708D51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73E674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中共淮北市委办公室、淮北市人民政府办公室关于印发《就业促进行动方案》等“暖民心行动方案”的通知》（淮办发〔2022〕10号）精神，2023年全市培训家政服务人员2万人次；新增家政人员3300人，员工制家政服务企业县（区）覆盖率超过100%；继续推行“一人一码（牌）”和星级认定工作；遴选5家市级优秀家政服务企业、30名市级优秀家政服务人员。经审查，我市需2024年放心家政行动专项经费116.86万元。</w:t>
      </w:r>
    </w:p>
    <w:p w14:paraId="1549D2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116.86</w:t>
      </w:r>
      <w:r>
        <w:rPr>
          <w:rFonts w:hint="eastAsia" w:ascii="TimesNewRoman" w:hAnsi="TimesNewRoman" w:eastAsia="仿宋_GB2312" w:cs="TimesNewRoman"/>
          <w:kern w:val="0"/>
          <w:sz w:val="32"/>
          <w:szCs w:val="32"/>
        </w:rPr>
        <w:t>万元</w:t>
      </w:r>
    </w:p>
    <w:p w14:paraId="0344C0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根据《中共淮北市委办公室、淮北市人民政府办公室关于印发《就业促进行动方案》等“暖民心行动方案”的通知》（淮办发〔2022〕10号）精神2024年，全市培训家政服务人员7000人次；新增家政人员2000人，员工制家政服务企业县（区）覆盖率超过100％；继续推行“一人一码（牌）”和星级认定工作；遴选5家市级优秀家政服务企业、30名市级优秀家政服务人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7D2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17AF66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DD9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F8C1AA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B34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4ADD75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4C0CF8E">
            <w:pPr>
              <w:jc w:val="center"/>
              <w:rPr>
                <w:rFonts w:ascii="宋体" w:cs="宋体"/>
                <w:sz w:val="20"/>
              </w:rPr>
            </w:pPr>
            <w:r>
              <w:rPr>
                <w:rFonts w:hint="eastAsia" w:ascii="宋体" w:hAnsi="宋体" w:eastAsia="宋体" w:cs="宋体"/>
                <w:color w:val="000000"/>
                <w:kern w:val="0"/>
                <w:sz w:val="20"/>
                <w:szCs w:val="20"/>
                <w:lang w:val="en-US" w:eastAsia="zh-CN"/>
              </w:rPr>
              <w:t>放心家政行动专项经费</w:t>
            </w:r>
          </w:p>
        </w:tc>
      </w:tr>
      <w:tr w14:paraId="7B5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883E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06553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6B34A7FC">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5A684F2">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0F1D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6A0607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71BAFF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5EBCF09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8B87406">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080A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F8EF9F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CCA319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5DF29EF1">
            <w:pPr>
              <w:jc w:val="right"/>
              <w:rPr>
                <w:rFonts w:hint="default" w:ascii="宋体" w:cs="宋体" w:eastAsiaTheme="minorEastAsia"/>
                <w:sz w:val="20"/>
                <w:lang w:val="en-US" w:eastAsia="zh-CN"/>
              </w:rPr>
            </w:pPr>
            <w:r>
              <w:rPr>
                <w:rFonts w:hint="eastAsia" w:ascii="宋体" w:cs="宋体"/>
                <w:sz w:val="20"/>
                <w:lang w:val="en-US" w:eastAsia="zh-CN"/>
              </w:rPr>
              <w:t>116.86万元</w:t>
            </w:r>
          </w:p>
        </w:tc>
      </w:tr>
      <w:tr w14:paraId="76F9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528620">
            <w:pPr>
              <w:jc w:val="center"/>
              <w:rPr>
                <w:rFonts w:ascii="宋体" w:cs="宋体"/>
                <w:sz w:val="20"/>
              </w:rPr>
            </w:pPr>
          </w:p>
        </w:tc>
        <w:tc>
          <w:tcPr>
            <w:tcW w:w="3349" w:type="dxa"/>
            <w:gridSpan w:val="2"/>
            <w:tcBorders>
              <w:tl2br w:val="nil"/>
              <w:tr2bl w:val="nil"/>
            </w:tcBorders>
            <w:vAlign w:val="center"/>
          </w:tcPr>
          <w:p w14:paraId="377778A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E5271D7">
            <w:pPr>
              <w:jc w:val="right"/>
              <w:rPr>
                <w:rFonts w:hint="default" w:ascii="宋体" w:cs="宋体" w:eastAsiaTheme="minorEastAsia"/>
                <w:sz w:val="20"/>
                <w:lang w:val="en-US" w:eastAsia="zh-CN"/>
              </w:rPr>
            </w:pPr>
            <w:r>
              <w:rPr>
                <w:rFonts w:hint="eastAsia" w:ascii="宋体" w:cs="宋体"/>
                <w:sz w:val="20"/>
                <w:lang w:val="en-US" w:eastAsia="zh-CN"/>
              </w:rPr>
              <w:t>116.86万元</w:t>
            </w:r>
          </w:p>
        </w:tc>
      </w:tr>
      <w:tr w14:paraId="670D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04AE057">
            <w:pPr>
              <w:jc w:val="center"/>
              <w:rPr>
                <w:rFonts w:ascii="宋体" w:cs="宋体"/>
                <w:sz w:val="20"/>
              </w:rPr>
            </w:pPr>
          </w:p>
        </w:tc>
        <w:tc>
          <w:tcPr>
            <w:tcW w:w="3349" w:type="dxa"/>
            <w:gridSpan w:val="2"/>
            <w:tcBorders>
              <w:tl2br w:val="nil"/>
              <w:tr2bl w:val="nil"/>
            </w:tcBorders>
            <w:vAlign w:val="center"/>
          </w:tcPr>
          <w:p w14:paraId="5EADD43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5E4F27E">
            <w:pPr>
              <w:jc w:val="center"/>
              <w:rPr>
                <w:rFonts w:ascii="宋体" w:cs="宋体"/>
                <w:sz w:val="20"/>
              </w:rPr>
            </w:pPr>
          </w:p>
        </w:tc>
      </w:tr>
      <w:tr w14:paraId="7145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D9C69E">
            <w:pPr>
              <w:jc w:val="center"/>
              <w:rPr>
                <w:rFonts w:ascii="宋体" w:cs="宋体"/>
                <w:sz w:val="20"/>
              </w:rPr>
            </w:pPr>
          </w:p>
        </w:tc>
        <w:tc>
          <w:tcPr>
            <w:tcW w:w="3349" w:type="dxa"/>
            <w:gridSpan w:val="2"/>
            <w:tcBorders>
              <w:tl2br w:val="nil"/>
              <w:tr2bl w:val="nil"/>
            </w:tcBorders>
            <w:vAlign w:val="center"/>
          </w:tcPr>
          <w:p w14:paraId="2B5BF21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5866A0F">
            <w:pPr>
              <w:jc w:val="right"/>
              <w:rPr>
                <w:rFonts w:ascii="宋体" w:cs="宋体"/>
                <w:sz w:val="20"/>
              </w:rPr>
            </w:pPr>
          </w:p>
        </w:tc>
      </w:tr>
      <w:tr w14:paraId="0FD1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BD61E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23778B1">
            <w:pPr>
              <w:jc w:val="left"/>
              <w:rPr>
                <w:rFonts w:ascii="宋体" w:cs="宋体"/>
                <w:sz w:val="20"/>
              </w:rPr>
            </w:pPr>
            <w:r>
              <w:rPr>
                <w:rFonts w:hint="eastAsia" w:ascii="宋体" w:hAnsi="宋体" w:eastAsia="宋体" w:cs="宋体"/>
                <w:color w:val="000000"/>
                <w:kern w:val="0"/>
                <w:sz w:val="20"/>
                <w:szCs w:val="20"/>
              </w:rPr>
              <w:t>根据《中共淮北市委办公室、淮北市人民政府办公室关于印发《就业促进行动方案》等“暖民心行动方案”的通知》（淮办发〔2022〕10号）精神2024年，全市培训家政服务人员7000人次；新增家政人员2000人，员工制家政服务企业县（区）覆盖率超过100％；继续推行“一人一码（牌）”和星级认定工作；遴选5家市级优秀家政服务企业、30名市级优秀家政服务人员。</w:t>
            </w:r>
          </w:p>
        </w:tc>
      </w:tr>
      <w:tr w14:paraId="13F7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CD0617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D709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9FCFF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4901E0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27C13E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C20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D46E98">
            <w:pPr>
              <w:jc w:val="center"/>
              <w:rPr>
                <w:rFonts w:ascii="宋体" w:cs="宋体"/>
                <w:sz w:val="20"/>
              </w:rPr>
            </w:pPr>
          </w:p>
        </w:tc>
        <w:tc>
          <w:tcPr>
            <w:tcW w:w="723" w:type="dxa"/>
            <w:vMerge w:val="restart"/>
            <w:tcBorders>
              <w:tl2br w:val="nil"/>
              <w:tr2bl w:val="nil"/>
            </w:tcBorders>
            <w:vAlign w:val="center"/>
          </w:tcPr>
          <w:p w14:paraId="47F95CC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65C12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AF9037C">
            <w:pPr>
              <w:widowControl/>
              <w:jc w:val="left"/>
              <w:textAlignment w:val="center"/>
              <w:rPr>
                <w:rFonts w:ascii="宋体" w:cs="宋体"/>
                <w:sz w:val="20"/>
              </w:rPr>
            </w:pPr>
            <w:r>
              <w:rPr>
                <w:rFonts w:hint="eastAsia" w:ascii="宋体" w:hAnsi="宋体" w:eastAsia="宋体" w:cs="宋体"/>
                <w:color w:val="000000"/>
                <w:kern w:val="0"/>
                <w:sz w:val="20"/>
                <w:szCs w:val="20"/>
              </w:rPr>
              <w:t>指标1：开展家政人员培训、新增家政人员数量、员工制企业覆盖率、评选优秀家政企业和家政人员</w:t>
            </w:r>
          </w:p>
        </w:tc>
        <w:tc>
          <w:tcPr>
            <w:tcW w:w="4228" w:type="dxa"/>
            <w:gridSpan w:val="2"/>
            <w:tcBorders>
              <w:tl2br w:val="nil"/>
              <w:tr2bl w:val="nil"/>
            </w:tcBorders>
            <w:vAlign w:val="center"/>
          </w:tcPr>
          <w:p w14:paraId="3B36BD92">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培训家政服务人员7000人次；新增家政人员2000人，员工制家政服务企业县（区）覆盖率超过100%；遴选5家市级优秀家政服务企业、30名市级优秀家政服务人员</w:t>
            </w:r>
          </w:p>
        </w:tc>
      </w:tr>
      <w:tr w14:paraId="5E1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B259AF">
            <w:pPr>
              <w:jc w:val="center"/>
              <w:rPr>
                <w:rFonts w:ascii="宋体" w:cs="宋体"/>
                <w:sz w:val="20"/>
              </w:rPr>
            </w:pPr>
          </w:p>
        </w:tc>
        <w:tc>
          <w:tcPr>
            <w:tcW w:w="723" w:type="dxa"/>
            <w:vMerge w:val="continue"/>
            <w:tcBorders>
              <w:tl2br w:val="nil"/>
              <w:tr2bl w:val="nil"/>
            </w:tcBorders>
            <w:vAlign w:val="center"/>
          </w:tcPr>
          <w:p w14:paraId="09C18C75">
            <w:pPr>
              <w:jc w:val="center"/>
              <w:rPr>
                <w:rFonts w:ascii="宋体" w:cs="宋体"/>
                <w:sz w:val="20"/>
              </w:rPr>
            </w:pPr>
          </w:p>
        </w:tc>
        <w:tc>
          <w:tcPr>
            <w:tcW w:w="759" w:type="dxa"/>
            <w:gridSpan w:val="2"/>
            <w:tcBorders>
              <w:tl2br w:val="nil"/>
              <w:tr2bl w:val="nil"/>
            </w:tcBorders>
            <w:vAlign w:val="center"/>
          </w:tcPr>
          <w:p w14:paraId="565F6A4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BD2BC2E">
            <w:pPr>
              <w:widowControl/>
              <w:jc w:val="left"/>
              <w:textAlignment w:val="center"/>
              <w:rPr>
                <w:rFonts w:ascii="宋体" w:cs="宋体"/>
                <w:sz w:val="20"/>
              </w:rPr>
            </w:pPr>
            <w:r>
              <w:rPr>
                <w:rFonts w:hint="eastAsia" w:ascii="宋体" w:hAnsi="宋体" w:eastAsia="宋体" w:cs="宋体"/>
                <w:color w:val="000000"/>
                <w:kern w:val="0"/>
                <w:sz w:val="20"/>
                <w:szCs w:val="20"/>
              </w:rPr>
              <w:t>指标1：线上家政服务平台运行良好，线下家政服务“五进”工作积极推进，评选优秀家政企业和家政服务人员</w:t>
            </w:r>
          </w:p>
        </w:tc>
        <w:tc>
          <w:tcPr>
            <w:tcW w:w="4228" w:type="dxa"/>
            <w:gridSpan w:val="2"/>
            <w:tcBorders>
              <w:tl2br w:val="nil"/>
              <w:tr2bl w:val="nil"/>
            </w:tcBorders>
            <w:vAlign w:val="center"/>
          </w:tcPr>
          <w:p w14:paraId="16D0F40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线上家政服务区平台稳步推进，线下家政“五进”工作取得明显成效，持续推进一人一码工作制度，培育家政服务品牌，选树先进典型</w:t>
            </w:r>
          </w:p>
        </w:tc>
      </w:tr>
      <w:tr w14:paraId="73B5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E51E6F">
            <w:pPr>
              <w:jc w:val="center"/>
              <w:rPr>
                <w:rFonts w:ascii="宋体" w:cs="宋体"/>
                <w:sz w:val="20"/>
              </w:rPr>
            </w:pPr>
          </w:p>
        </w:tc>
        <w:tc>
          <w:tcPr>
            <w:tcW w:w="723" w:type="dxa"/>
            <w:vMerge w:val="continue"/>
            <w:tcBorders>
              <w:tl2br w:val="nil"/>
              <w:tr2bl w:val="nil"/>
            </w:tcBorders>
            <w:vAlign w:val="center"/>
          </w:tcPr>
          <w:p w14:paraId="23D59D4D">
            <w:pPr>
              <w:jc w:val="center"/>
              <w:rPr>
                <w:rFonts w:ascii="宋体" w:cs="宋体"/>
                <w:sz w:val="20"/>
              </w:rPr>
            </w:pPr>
          </w:p>
        </w:tc>
        <w:tc>
          <w:tcPr>
            <w:tcW w:w="759" w:type="dxa"/>
            <w:gridSpan w:val="2"/>
            <w:tcBorders>
              <w:tl2br w:val="nil"/>
              <w:tr2bl w:val="nil"/>
            </w:tcBorders>
            <w:vAlign w:val="center"/>
          </w:tcPr>
          <w:p w14:paraId="040C548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2DFE183E">
            <w:pPr>
              <w:widowControl/>
              <w:jc w:val="left"/>
              <w:textAlignment w:val="center"/>
              <w:rPr>
                <w:rFonts w:ascii="宋体" w:cs="宋体"/>
                <w:sz w:val="20"/>
              </w:rPr>
            </w:pPr>
            <w:r>
              <w:rPr>
                <w:rFonts w:hint="eastAsia" w:ascii="宋体" w:hAnsi="宋体" w:eastAsia="宋体" w:cs="宋体"/>
                <w:color w:val="000000"/>
                <w:kern w:val="0"/>
                <w:sz w:val="20"/>
                <w:szCs w:val="20"/>
              </w:rPr>
              <w:t>指标1：专项行动时间</w:t>
            </w:r>
          </w:p>
        </w:tc>
        <w:tc>
          <w:tcPr>
            <w:tcW w:w="4228" w:type="dxa"/>
            <w:gridSpan w:val="2"/>
            <w:tcBorders>
              <w:tl2br w:val="nil"/>
              <w:tr2bl w:val="nil"/>
            </w:tcBorders>
            <w:vAlign w:val="center"/>
          </w:tcPr>
          <w:p w14:paraId="41CACD7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2024年全年</w:t>
            </w:r>
          </w:p>
        </w:tc>
      </w:tr>
      <w:tr w14:paraId="5E95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C9801D">
            <w:pPr>
              <w:jc w:val="center"/>
              <w:rPr>
                <w:rFonts w:ascii="宋体" w:cs="宋体"/>
                <w:sz w:val="20"/>
              </w:rPr>
            </w:pPr>
          </w:p>
        </w:tc>
        <w:tc>
          <w:tcPr>
            <w:tcW w:w="723" w:type="dxa"/>
            <w:vMerge w:val="continue"/>
            <w:tcBorders>
              <w:tl2br w:val="nil"/>
              <w:tr2bl w:val="nil"/>
            </w:tcBorders>
            <w:vAlign w:val="center"/>
          </w:tcPr>
          <w:p w14:paraId="554F85CA">
            <w:pPr>
              <w:jc w:val="center"/>
              <w:rPr>
                <w:rFonts w:ascii="宋体" w:cs="宋体"/>
                <w:sz w:val="20"/>
              </w:rPr>
            </w:pPr>
          </w:p>
        </w:tc>
        <w:tc>
          <w:tcPr>
            <w:tcW w:w="759" w:type="dxa"/>
            <w:gridSpan w:val="2"/>
            <w:tcBorders>
              <w:tl2br w:val="nil"/>
              <w:tr2bl w:val="nil"/>
            </w:tcBorders>
            <w:vAlign w:val="center"/>
          </w:tcPr>
          <w:p w14:paraId="2CA13B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7F4E429F">
            <w:pPr>
              <w:widowControl/>
              <w:jc w:val="left"/>
              <w:textAlignment w:val="center"/>
              <w:rPr>
                <w:rFonts w:ascii="宋体" w:cs="宋体"/>
                <w:sz w:val="20"/>
              </w:rPr>
            </w:pPr>
            <w:r>
              <w:rPr>
                <w:rFonts w:hint="eastAsia" w:ascii="宋体" w:hAnsi="宋体" w:eastAsia="宋体" w:cs="宋体"/>
                <w:color w:val="000000"/>
                <w:kern w:val="0"/>
                <w:sz w:val="20"/>
                <w:szCs w:val="20"/>
              </w:rPr>
              <w:t>指标1：开展各项放心家政活动费用</w:t>
            </w:r>
          </w:p>
        </w:tc>
        <w:tc>
          <w:tcPr>
            <w:tcW w:w="4228" w:type="dxa"/>
            <w:gridSpan w:val="2"/>
            <w:tcBorders>
              <w:tl2br w:val="nil"/>
              <w:tr2bl w:val="nil"/>
            </w:tcBorders>
            <w:vAlign w:val="center"/>
          </w:tcPr>
          <w:p w14:paraId="472FB50B">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116.86万元</w:t>
            </w:r>
          </w:p>
        </w:tc>
      </w:tr>
      <w:tr w14:paraId="5964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7351FC">
            <w:pPr>
              <w:jc w:val="center"/>
              <w:rPr>
                <w:rFonts w:ascii="宋体" w:cs="宋体"/>
                <w:sz w:val="20"/>
              </w:rPr>
            </w:pPr>
          </w:p>
        </w:tc>
        <w:tc>
          <w:tcPr>
            <w:tcW w:w="723" w:type="dxa"/>
            <w:vMerge w:val="restart"/>
            <w:tcBorders>
              <w:tl2br w:val="nil"/>
              <w:tr2bl w:val="nil"/>
            </w:tcBorders>
            <w:vAlign w:val="center"/>
          </w:tcPr>
          <w:p w14:paraId="102C75F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474C0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F527DC8">
            <w:pPr>
              <w:widowControl/>
              <w:jc w:val="left"/>
              <w:textAlignment w:val="center"/>
              <w:rPr>
                <w:rFonts w:ascii="宋体" w:cs="宋体"/>
                <w:sz w:val="20"/>
              </w:rPr>
            </w:pPr>
            <w:r>
              <w:rPr>
                <w:rFonts w:hint="eastAsia" w:ascii="宋体" w:hAnsi="宋体" w:eastAsia="宋体" w:cs="宋体"/>
                <w:color w:val="000000"/>
                <w:kern w:val="0"/>
                <w:sz w:val="20"/>
                <w:szCs w:val="20"/>
              </w:rPr>
              <w:t>指标1：推进全市服务业发展情况</w:t>
            </w:r>
          </w:p>
        </w:tc>
        <w:tc>
          <w:tcPr>
            <w:tcW w:w="4228" w:type="dxa"/>
            <w:gridSpan w:val="2"/>
            <w:tcBorders>
              <w:tl2br w:val="nil"/>
              <w:tr2bl w:val="nil"/>
            </w:tcBorders>
            <w:vAlign w:val="center"/>
          </w:tcPr>
          <w:p w14:paraId="64D5BBB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扶持家政企业做大做强，实现全市现代服务业高质量发展.支持数字家政产业园扩大规模。</w:t>
            </w:r>
          </w:p>
        </w:tc>
      </w:tr>
      <w:tr w14:paraId="2355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ABB2E4">
            <w:pPr>
              <w:jc w:val="center"/>
              <w:rPr>
                <w:rFonts w:ascii="宋体" w:cs="宋体"/>
                <w:sz w:val="20"/>
              </w:rPr>
            </w:pPr>
          </w:p>
        </w:tc>
        <w:tc>
          <w:tcPr>
            <w:tcW w:w="723" w:type="dxa"/>
            <w:vMerge w:val="continue"/>
            <w:tcBorders>
              <w:tl2br w:val="nil"/>
              <w:tr2bl w:val="nil"/>
            </w:tcBorders>
            <w:vAlign w:val="center"/>
          </w:tcPr>
          <w:p w14:paraId="097A6EE4">
            <w:pPr>
              <w:jc w:val="center"/>
              <w:rPr>
                <w:rFonts w:ascii="宋体" w:cs="宋体"/>
                <w:sz w:val="20"/>
              </w:rPr>
            </w:pPr>
          </w:p>
        </w:tc>
        <w:tc>
          <w:tcPr>
            <w:tcW w:w="759" w:type="dxa"/>
            <w:gridSpan w:val="2"/>
            <w:tcBorders>
              <w:tl2br w:val="nil"/>
              <w:tr2bl w:val="nil"/>
            </w:tcBorders>
            <w:vAlign w:val="center"/>
          </w:tcPr>
          <w:p w14:paraId="241791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AC933E9">
            <w:pPr>
              <w:widowControl/>
              <w:jc w:val="left"/>
              <w:textAlignment w:val="center"/>
              <w:rPr>
                <w:rFonts w:ascii="宋体" w:cs="宋体"/>
                <w:sz w:val="20"/>
              </w:rPr>
            </w:pPr>
            <w:r>
              <w:rPr>
                <w:rFonts w:hint="eastAsia" w:ascii="宋体" w:hAnsi="宋体" w:eastAsia="宋体" w:cs="宋体"/>
                <w:color w:val="000000"/>
                <w:kern w:val="0"/>
                <w:sz w:val="20"/>
                <w:szCs w:val="20"/>
              </w:rPr>
              <w:t>指标1：解决老百姓急难愁盼、牵肠挂肚的民生大事、天天有感的关键小事</w:t>
            </w:r>
          </w:p>
        </w:tc>
        <w:tc>
          <w:tcPr>
            <w:tcW w:w="4228" w:type="dxa"/>
            <w:gridSpan w:val="2"/>
            <w:tcBorders>
              <w:tl2br w:val="nil"/>
              <w:tr2bl w:val="nil"/>
            </w:tcBorders>
            <w:vAlign w:val="center"/>
          </w:tcPr>
          <w:p w14:paraId="2192B9A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推进家政服务行业标准化、制度化、规范化、品质化发展，满足人民日益增长的对家政服务的需要</w:t>
            </w:r>
          </w:p>
        </w:tc>
      </w:tr>
      <w:tr w14:paraId="0777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55FA506">
            <w:pPr>
              <w:jc w:val="center"/>
              <w:rPr>
                <w:rFonts w:ascii="宋体" w:cs="宋体"/>
                <w:sz w:val="20"/>
              </w:rPr>
            </w:pPr>
          </w:p>
        </w:tc>
        <w:tc>
          <w:tcPr>
            <w:tcW w:w="723" w:type="dxa"/>
            <w:vMerge w:val="continue"/>
            <w:tcBorders>
              <w:tl2br w:val="nil"/>
              <w:tr2bl w:val="nil"/>
            </w:tcBorders>
            <w:vAlign w:val="center"/>
          </w:tcPr>
          <w:p w14:paraId="31C64B71">
            <w:pPr>
              <w:jc w:val="center"/>
              <w:rPr>
                <w:rFonts w:ascii="宋体" w:cs="宋体"/>
                <w:sz w:val="20"/>
              </w:rPr>
            </w:pPr>
          </w:p>
        </w:tc>
        <w:tc>
          <w:tcPr>
            <w:tcW w:w="759" w:type="dxa"/>
            <w:gridSpan w:val="2"/>
            <w:tcBorders>
              <w:tl2br w:val="nil"/>
              <w:tr2bl w:val="nil"/>
            </w:tcBorders>
            <w:vAlign w:val="center"/>
          </w:tcPr>
          <w:p w14:paraId="6D6DDA9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273EC8C8">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11963FE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3AF5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8D15BE4">
            <w:pPr>
              <w:jc w:val="center"/>
              <w:rPr>
                <w:rFonts w:ascii="宋体" w:cs="宋体"/>
                <w:sz w:val="20"/>
              </w:rPr>
            </w:pPr>
          </w:p>
        </w:tc>
        <w:tc>
          <w:tcPr>
            <w:tcW w:w="723" w:type="dxa"/>
            <w:vMerge w:val="continue"/>
            <w:tcBorders>
              <w:tl2br w:val="nil"/>
              <w:tr2bl w:val="nil"/>
            </w:tcBorders>
            <w:vAlign w:val="center"/>
          </w:tcPr>
          <w:p w14:paraId="4DDEB972">
            <w:pPr>
              <w:jc w:val="center"/>
              <w:rPr>
                <w:rFonts w:ascii="宋体" w:cs="宋体"/>
                <w:sz w:val="20"/>
              </w:rPr>
            </w:pPr>
          </w:p>
        </w:tc>
        <w:tc>
          <w:tcPr>
            <w:tcW w:w="759" w:type="dxa"/>
            <w:gridSpan w:val="2"/>
            <w:tcBorders>
              <w:tl2br w:val="nil"/>
              <w:tr2bl w:val="nil"/>
            </w:tcBorders>
            <w:vAlign w:val="center"/>
          </w:tcPr>
          <w:p w14:paraId="48B9F5F7">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4038599">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指标1：规范全市家政服务市场，推进全市家政行业发展</w:t>
            </w:r>
          </w:p>
        </w:tc>
        <w:tc>
          <w:tcPr>
            <w:tcW w:w="4228" w:type="dxa"/>
            <w:gridSpan w:val="2"/>
            <w:tcBorders>
              <w:tl2br w:val="nil"/>
              <w:tr2bl w:val="nil"/>
            </w:tcBorders>
            <w:vAlign w:val="center"/>
          </w:tcPr>
          <w:p w14:paraId="021DC4D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通过培训，进一步提高家政服务人员政治素养和服务技能，推进市政服务市场规范化发展，提升全市家政服务行业高质量健康发展</w:t>
            </w:r>
          </w:p>
        </w:tc>
      </w:tr>
      <w:tr w14:paraId="63A4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3E5B48">
            <w:pPr>
              <w:jc w:val="center"/>
              <w:rPr>
                <w:rFonts w:ascii="宋体" w:cs="宋体"/>
                <w:sz w:val="20"/>
              </w:rPr>
            </w:pPr>
          </w:p>
        </w:tc>
        <w:tc>
          <w:tcPr>
            <w:tcW w:w="723" w:type="dxa"/>
            <w:tcBorders>
              <w:tl2br w:val="nil"/>
              <w:tr2bl w:val="nil"/>
            </w:tcBorders>
            <w:vAlign w:val="center"/>
          </w:tcPr>
          <w:p w14:paraId="785DC55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A7477F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CF9E26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14:paraId="35FD9950">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51D6402A">
      <w:pPr>
        <w:ind w:firstLine="640" w:firstLineChars="200"/>
        <w:rPr>
          <w:rFonts w:hint="eastAsia" w:ascii="TimesNewRoman" w:hAnsi="TimesNewRoman" w:eastAsia="仿宋_GB2312" w:cs="TimesNewRoman"/>
          <w:kern w:val="0"/>
          <w:sz w:val="32"/>
          <w:szCs w:val="32"/>
          <w:lang w:val="en-US" w:eastAsia="zh-CN"/>
        </w:rPr>
      </w:pPr>
    </w:p>
    <w:p w14:paraId="5B00DEC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文明创建项目经费</w:t>
      </w:r>
      <w:r>
        <w:rPr>
          <w:rFonts w:hint="eastAsia" w:ascii="TimesNewRoman" w:hAnsi="TimesNewRoman" w:eastAsia="仿宋_GB2312" w:cs="TimesNewRoman"/>
          <w:kern w:val="0"/>
          <w:sz w:val="32"/>
          <w:szCs w:val="32"/>
        </w:rPr>
        <w:t>”项目。</w:t>
      </w:r>
    </w:p>
    <w:p w14:paraId="52BD048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p w14:paraId="3B024E54">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全国文明城市（地级以上）测评体系（2021年版）》、《全国未成年人思想道德建设工作测评体系（2021年版）》和《全国文明城市指标体系及测评要求》相关测评标准及中央、省文明办部署重点工作，根据淮北市文明办《关于2024年全市文明创建项目经费列入部门预算的通知》</w:t>
      </w:r>
      <w:r>
        <w:rPr>
          <w:rFonts w:hint="eastAsia" w:ascii="仿宋_GB2312" w:hAnsi="Times New Roman" w:eastAsia="仿宋_GB2312" w:cs="Times New Roman"/>
          <w:sz w:val="32"/>
          <w:szCs w:val="32"/>
          <w:lang w:val="en-US" w:eastAsia="zh-CN"/>
        </w:rPr>
        <w:t>。</w:t>
      </w:r>
    </w:p>
    <w:p w14:paraId="56126BB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13D025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60A1AF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p w14:paraId="7F40368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w:t>
      </w:r>
    </w:p>
    <w:p w14:paraId="791A8C3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E0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0E94ED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51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77DEE9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2D6D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F89D8B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8E27CE5">
            <w:pPr>
              <w:jc w:val="center"/>
              <w:rPr>
                <w:rFonts w:ascii="宋体" w:cs="宋体"/>
                <w:sz w:val="20"/>
              </w:rPr>
            </w:pPr>
            <w:r>
              <w:rPr>
                <w:rFonts w:hint="eastAsia" w:ascii="宋体" w:hAnsi="宋体" w:eastAsia="宋体" w:cs="宋体"/>
                <w:color w:val="000000"/>
                <w:kern w:val="0"/>
                <w:sz w:val="20"/>
                <w:szCs w:val="20"/>
                <w:lang w:val="en-US" w:eastAsia="zh-CN"/>
              </w:rPr>
              <w:t>文明创建项目经费</w:t>
            </w:r>
          </w:p>
        </w:tc>
      </w:tr>
      <w:tr w14:paraId="3FEA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F2D23D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15613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CC89031">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86313F9">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3956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DB22B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6F92A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2C8F74D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51358B8">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29D3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B6C4932">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81CB242">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2BF4C63">
            <w:pPr>
              <w:jc w:val="right"/>
              <w:rPr>
                <w:rFonts w:hint="default" w:ascii="宋体" w:cs="宋体" w:eastAsiaTheme="minorEastAsia"/>
                <w:sz w:val="20"/>
                <w:lang w:val="en-US" w:eastAsia="zh-CN"/>
              </w:rPr>
            </w:pPr>
            <w:r>
              <w:rPr>
                <w:rFonts w:hint="eastAsia" w:ascii="宋体" w:cs="宋体"/>
                <w:sz w:val="20"/>
                <w:lang w:val="en-US" w:eastAsia="zh-CN"/>
              </w:rPr>
              <w:t>20万元</w:t>
            </w:r>
          </w:p>
        </w:tc>
      </w:tr>
      <w:tr w14:paraId="36D5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C867282">
            <w:pPr>
              <w:jc w:val="center"/>
              <w:rPr>
                <w:rFonts w:ascii="宋体" w:cs="宋体"/>
                <w:sz w:val="20"/>
              </w:rPr>
            </w:pPr>
          </w:p>
        </w:tc>
        <w:tc>
          <w:tcPr>
            <w:tcW w:w="3349" w:type="dxa"/>
            <w:gridSpan w:val="2"/>
            <w:tcBorders>
              <w:tl2br w:val="nil"/>
              <w:tr2bl w:val="nil"/>
            </w:tcBorders>
            <w:vAlign w:val="center"/>
          </w:tcPr>
          <w:p w14:paraId="59662E6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74CACC0">
            <w:pPr>
              <w:jc w:val="right"/>
              <w:rPr>
                <w:rFonts w:hint="default" w:ascii="宋体" w:cs="宋体" w:eastAsiaTheme="minorEastAsia"/>
                <w:sz w:val="20"/>
                <w:lang w:val="en-US" w:eastAsia="zh-CN"/>
              </w:rPr>
            </w:pPr>
            <w:r>
              <w:rPr>
                <w:rFonts w:hint="eastAsia" w:ascii="宋体" w:cs="宋体"/>
                <w:sz w:val="20"/>
                <w:lang w:val="en-US" w:eastAsia="zh-CN"/>
              </w:rPr>
              <w:t>20万元</w:t>
            </w:r>
          </w:p>
        </w:tc>
      </w:tr>
      <w:tr w14:paraId="627B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8C35350">
            <w:pPr>
              <w:jc w:val="center"/>
              <w:rPr>
                <w:rFonts w:ascii="宋体" w:cs="宋体"/>
                <w:sz w:val="20"/>
              </w:rPr>
            </w:pPr>
          </w:p>
        </w:tc>
        <w:tc>
          <w:tcPr>
            <w:tcW w:w="3349" w:type="dxa"/>
            <w:gridSpan w:val="2"/>
            <w:tcBorders>
              <w:tl2br w:val="nil"/>
              <w:tr2bl w:val="nil"/>
            </w:tcBorders>
            <w:vAlign w:val="center"/>
          </w:tcPr>
          <w:p w14:paraId="0F2DFAEE">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93A80E3">
            <w:pPr>
              <w:jc w:val="center"/>
              <w:rPr>
                <w:rFonts w:ascii="宋体" w:cs="宋体"/>
                <w:sz w:val="20"/>
              </w:rPr>
            </w:pPr>
          </w:p>
        </w:tc>
      </w:tr>
      <w:tr w14:paraId="01FD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B1BBA33">
            <w:pPr>
              <w:jc w:val="center"/>
              <w:rPr>
                <w:rFonts w:ascii="宋体" w:cs="宋体"/>
                <w:sz w:val="20"/>
              </w:rPr>
            </w:pPr>
          </w:p>
        </w:tc>
        <w:tc>
          <w:tcPr>
            <w:tcW w:w="3349" w:type="dxa"/>
            <w:gridSpan w:val="2"/>
            <w:tcBorders>
              <w:tl2br w:val="nil"/>
              <w:tr2bl w:val="nil"/>
            </w:tcBorders>
            <w:vAlign w:val="center"/>
          </w:tcPr>
          <w:p w14:paraId="38BB8DB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478C71D">
            <w:pPr>
              <w:jc w:val="right"/>
              <w:rPr>
                <w:rFonts w:ascii="宋体" w:cs="宋体"/>
                <w:sz w:val="20"/>
              </w:rPr>
            </w:pPr>
          </w:p>
        </w:tc>
      </w:tr>
      <w:tr w14:paraId="5FEF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61F25E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D45CD97">
            <w:pPr>
              <w:jc w:val="left"/>
              <w:rPr>
                <w:rFonts w:ascii="宋体" w:cs="宋体"/>
                <w:sz w:val="20"/>
              </w:rPr>
            </w:pPr>
            <w:r>
              <w:rPr>
                <w:rFonts w:hint="eastAsia" w:ascii="宋体" w:hAnsi="宋体" w:eastAsia="宋体" w:cs="宋体"/>
                <w:color w:val="000000"/>
                <w:kern w:val="0"/>
                <w:sz w:val="20"/>
                <w:szCs w:val="20"/>
              </w:rPr>
              <w:t>根据中央文明办《全国文明城市测评体系操作手册》的测评标准，制作与城市历史文化相承接、与市民接受方式和欣赏习惯相契合的公益广告，在社会公共场所广泛刊播展示，把社会主义核心价值观和文明风尚有机融入各类生活场景。。</w:t>
            </w:r>
          </w:p>
        </w:tc>
      </w:tr>
      <w:tr w14:paraId="2C4E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7FCD2F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3612C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4A26D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4EB5674">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7EDC5F0">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5F7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EB35B60">
            <w:pPr>
              <w:jc w:val="center"/>
              <w:rPr>
                <w:rFonts w:ascii="宋体" w:cs="宋体"/>
                <w:sz w:val="20"/>
              </w:rPr>
            </w:pPr>
          </w:p>
        </w:tc>
        <w:tc>
          <w:tcPr>
            <w:tcW w:w="723" w:type="dxa"/>
            <w:vMerge w:val="restart"/>
            <w:tcBorders>
              <w:tl2br w:val="nil"/>
              <w:tr2bl w:val="nil"/>
            </w:tcBorders>
            <w:vAlign w:val="center"/>
          </w:tcPr>
          <w:p w14:paraId="7AC8500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998AD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A68FDB4">
            <w:pPr>
              <w:widowControl/>
              <w:jc w:val="left"/>
              <w:textAlignment w:val="center"/>
              <w:rPr>
                <w:rFonts w:ascii="宋体" w:cs="宋体"/>
                <w:sz w:val="20"/>
              </w:rPr>
            </w:pPr>
            <w:r>
              <w:rPr>
                <w:rFonts w:hint="eastAsia" w:ascii="宋体" w:hAnsi="宋体" w:eastAsia="宋体" w:cs="宋体"/>
                <w:color w:val="000000"/>
                <w:kern w:val="0"/>
                <w:sz w:val="20"/>
                <w:szCs w:val="20"/>
              </w:rPr>
              <w:t>指标1：公益广告制作数量</w:t>
            </w:r>
          </w:p>
        </w:tc>
        <w:tc>
          <w:tcPr>
            <w:tcW w:w="4228" w:type="dxa"/>
            <w:gridSpan w:val="2"/>
            <w:tcBorders>
              <w:tl2br w:val="nil"/>
              <w:tr2bl w:val="nil"/>
            </w:tcBorders>
            <w:vAlign w:val="center"/>
          </w:tcPr>
          <w:p w14:paraId="22016A23">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完成18家重点商场、超市和5家市商务局直管菜市场的公益广告制作与宣传工作。</w:t>
            </w:r>
          </w:p>
        </w:tc>
      </w:tr>
      <w:tr w14:paraId="75F9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4FA4C8D">
            <w:pPr>
              <w:jc w:val="center"/>
              <w:rPr>
                <w:rFonts w:ascii="宋体" w:cs="宋体"/>
                <w:sz w:val="20"/>
              </w:rPr>
            </w:pPr>
          </w:p>
        </w:tc>
        <w:tc>
          <w:tcPr>
            <w:tcW w:w="723" w:type="dxa"/>
            <w:vMerge w:val="continue"/>
            <w:tcBorders>
              <w:tl2br w:val="nil"/>
              <w:tr2bl w:val="nil"/>
            </w:tcBorders>
            <w:vAlign w:val="center"/>
          </w:tcPr>
          <w:p w14:paraId="4B53E5F5">
            <w:pPr>
              <w:jc w:val="center"/>
              <w:rPr>
                <w:rFonts w:ascii="宋体" w:cs="宋体"/>
                <w:sz w:val="20"/>
              </w:rPr>
            </w:pPr>
          </w:p>
        </w:tc>
        <w:tc>
          <w:tcPr>
            <w:tcW w:w="759" w:type="dxa"/>
            <w:gridSpan w:val="2"/>
            <w:tcBorders>
              <w:tl2br w:val="nil"/>
              <w:tr2bl w:val="nil"/>
            </w:tcBorders>
            <w:vAlign w:val="center"/>
          </w:tcPr>
          <w:p w14:paraId="3EF5E0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B120BEE">
            <w:pPr>
              <w:widowControl/>
              <w:jc w:val="left"/>
              <w:textAlignment w:val="center"/>
              <w:rPr>
                <w:rFonts w:ascii="宋体" w:cs="宋体"/>
                <w:sz w:val="20"/>
              </w:rPr>
            </w:pPr>
            <w:r>
              <w:rPr>
                <w:rFonts w:hint="eastAsia" w:ascii="宋体" w:hAnsi="宋体" w:eastAsia="宋体" w:cs="宋体"/>
                <w:color w:val="000000"/>
                <w:kern w:val="0"/>
                <w:sz w:val="20"/>
                <w:szCs w:val="20"/>
              </w:rPr>
              <w:t>指标1：公益广告位置</w:t>
            </w:r>
          </w:p>
        </w:tc>
        <w:tc>
          <w:tcPr>
            <w:tcW w:w="4228" w:type="dxa"/>
            <w:gridSpan w:val="2"/>
            <w:tcBorders>
              <w:tl2br w:val="nil"/>
              <w:tr2bl w:val="nil"/>
            </w:tcBorders>
            <w:vAlign w:val="center"/>
          </w:tcPr>
          <w:p w14:paraId="36CBDCE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广告设计与周围城市景观风貌相融合</w:t>
            </w:r>
          </w:p>
        </w:tc>
      </w:tr>
      <w:tr w14:paraId="6ABE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6262DD">
            <w:pPr>
              <w:jc w:val="center"/>
              <w:rPr>
                <w:rFonts w:ascii="宋体" w:cs="宋体"/>
                <w:sz w:val="20"/>
              </w:rPr>
            </w:pPr>
          </w:p>
        </w:tc>
        <w:tc>
          <w:tcPr>
            <w:tcW w:w="723" w:type="dxa"/>
            <w:vMerge w:val="continue"/>
            <w:tcBorders>
              <w:tl2br w:val="nil"/>
              <w:tr2bl w:val="nil"/>
            </w:tcBorders>
            <w:vAlign w:val="center"/>
          </w:tcPr>
          <w:p w14:paraId="31337D54">
            <w:pPr>
              <w:jc w:val="center"/>
              <w:rPr>
                <w:rFonts w:ascii="宋体" w:cs="宋体"/>
                <w:sz w:val="20"/>
              </w:rPr>
            </w:pPr>
          </w:p>
        </w:tc>
        <w:tc>
          <w:tcPr>
            <w:tcW w:w="759" w:type="dxa"/>
            <w:gridSpan w:val="2"/>
            <w:tcBorders>
              <w:tl2br w:val="nil"/>
              <w:tr2bl w:val="nil"/>
            </w:tcBorders>
            <w:vAlign w:val="center"/>
          </w:tcPr>
          <w:p w14:paraId="651C7E2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069BAAD">
            <w:pPr>
              <w:widowControl/>
              <w:jc w:val="left"/>
              <w:textAlignment w:val="center"/>
              <w:rPr>
                <w:rFonts w:ascii="宋体" w:cs="宋体"/>
                <w:sz w:val="20"/>
              </w:rPr>
            </w:pPr>
            <w:r>
              <w:rPr>
                <w:rFonts w:hint="eastAsia" w:ascii="宋体" w:hAnsi="宋体" w:eastAsia="宋体" w:cs="宋体"/>
                <w:color w:val="000000"/>
                <w:kern w:val="0"/>
                <w:sz w:val="20"/>
                <w:szCs w:val="20"/>
              </w:rPr>
              <w:t>指标1：项目实施时间</w:t>
            </w:r>
          </w:p>
        </w:tc>
        <w:tc>
          <w:tcPr>
            <w:tcW w:w="4228" w:type="dxa"/>
            <w:gridSpan w:val="2"/>
            <w:tcBorders>
              <w:tl2br w:val="nil"/>
              <w:tr2bl w:val="nil"/>
            </w:tcBorders>
            <w:vAlign w:val="center"/>
          </w:tcPr>
          <w:p w14:paraId="26D6DD0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全年</w:t>
            </w:r>
          </w:p>
        </w:tc>
      </w:tr>
      <w:tr w14:paraId="6644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0D257B">
            <w:pPr>
              <w:jc w:val="center"/>
              <w:rPr>
                <w:rFonts w:ascii="宋体" w:cs="宋体"/>
                <w:sz w:val="20"/>
              </w:rPr>
            </w:pPr>
          </w:p>
        </w:tc>
        <w:tc>
          <w:tcPr>
            <w:tcW w:w="723" w:type="dxa"/>
            <w:vMerge w:val="continue"/>
            <w:tcBorders>
              <w:tl2br w:val="nil"/>
              <w:tr2bl w:val="nil"/>
            </w:tcBorders>
            <w:vAlign w:val="center"/>
          </w:tcPr>
          <w:p w14:paraId="16238C94">
            <w:pPr>
              <w:jc w:val="center"/>
              <w:rPr>
                <w:rFonts w:ascii="宋体" w:cs="宋体"/>
                <w:sz w:val="20"/>
              </w:rPr>
            </w:pPr>
          </w:p>
        </w:tc>
        <w:tc>
          <w:tcPr>
            <w:tcW w:w="759" w:type="dxa"/>
            <w:gridSpan w:val="2"/>
            <w:tcBorders>
              <w:tl2br w:val="nil"/>
              <w:tr2bl w:val="nil"/>
            </w:tcBorders>
            <w:vAlign w:val="center"/>
          </w:tcPr>
          <w:p w14:paraId="3978A7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002BDB2">
            <w:pPr>
              <w:widowControl/>
              <w:jc w:val="left"/>
              <w:textAlignment w:val="center"/>
              <w:rPr>
                <w:rFonts w:ascii="宋体" w:cs="宋体"/>
                <w:sz w:val="20"/>
              </w:rPr>
            </w:pPr>
            <w:r>
              <w:rPr>
                <w:rFonts w:hint="eastAsia" w:ascii="宋体" w:hAnsi="宋体" w:eastAsia="宋体" w:cs="宋体"/>
                <w:color w:val="000000"/>
                <w:kern w:val="0"/>
                <w:sz w:val="20"/>
                <w:szCs w:val="20"/>
              </w:rPr>
              <w:t>指标1：公益广告费用</w:t>
            </w:r>
          </w:p>
        </w:tc>
        <w:tc>
          <w:tcPr>
            <w:tcW w:w="4228" w:type="dxa"/>
            <w:gridSpan w:val="2"/>
            <w:tcBorders>
              <w:tl2br w:val="nil"/>
              <w:tr2bl w:val="nil"/>
            </w:tcBorders>
            <w:vAlign w:val="center"/>
          </w:tcPr>
          <w:p w14:paraId="52D9773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预算内</w:t>
            </w:r>
          </w:p>
        </w:tc>
      </w:tr>
      <w:tr w14:paraId="5F8D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77B3683">
            <w:pPr>
              <w:jc w:val="center"/>
              <w:rPr>
                <w:rFonts w:ascii="宋体" w:cs="宋体"/>
                <w:sz w:val="20"/>
              </w:rPr>
            </w:pPr>
          </w:p>
        </w:tc>
        <w:tc>
          <w:tcPr>
            <w:tcW w:w="723" w:type="dxa"/>
            <w:vMerge w:val="restart"/>
            <w:tcBorders>
              <w:tl2br w:val="nil"/>
              <w:tr2bl w:val="nil"/>
            </w:tcBorders>
            <w:vAlign w:val="center"/>
          </w:tcPr>
          <w:p w14:paraId="0108949C">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42D09E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6F717175">
            <w:pPr>
              <w:widowControl/>
              <w:jc w:val="left"/>
              <w:textAlignment w:val="center"/>
              <w:rPr>
                <w:rFonts w:ascii="宋体" w:cs="宋体"/>
                <w:sz w:val="20"/>
              </w:rPr>
            </w:pPr>
            <w:r>
              <w:rPr>
                <w:rFonts w:hint="eastAsia" w:ascii="宋体" w:hAnsi="宋体" w:eastAsia="宋体" w:cs="宋体"/>
                <w:color w:val="000000"/>
                <w:kern w:val="0"/>
                <w:sz w:val="20"/>
                <w:szCs w:val="20"/>
              </w:rPr>
              <w:t>指标1：市场经济有序发展情况</w:t>
            </w:r>
          </w:p>
        </w:tc>
        <w:tc>
          <w:tcPr>
            <w:tcW w:w="4228" w:type="dxa"/>
            <w:gridSpan w:val="2"/>
            <w:tcBorders>
              <w:tl2br w:val="nil"/>
              <w:tr2bl w:val="nil"/>
            </w:tcBorders>
            <w:vAlign w:val="center"/>
          </w:tcPr>
          <w:p w14:paraId="6FC9C9C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把社会主义核心价值观和文明风尚有机融入日常生活</w:t>
            </w:r>
          </w:p>
        </w:tc>
      </w:tr>
      <w:tr w14:paraId="7901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57FBE9">
            <w:pPr>
              <w:jc w:val="center"/>
              <w:rPr>
                <w:rFonts w:ascii="宋体" w:cs="宋体"/>
                <w:sz w:val="20"/>
              </w:rPr>
            </w:pPr>
          </w:p>
        </w:tc>
        <w:tc>
          <w:tcPr>
            <w:tcW w:w="723" w:type="dxa"/>
            <w:vMerge w:val="continue"/>
            <w:tcBorders>
              <w:tl2br w:val="nil"/>
              <w:tr2bl w:val="nil"/>
            </w:tcBorders>
            <w:vAlign w:val="center"/>
          </w:tcPr>
          <w:p w14:paraId="12AAF139">
            <w:pPr>
              <w:jc w:val="center"/>
              <w:rPr>
                <w:rFonts w:ascii="宋体" w:cs="宋体"/>
                <w:sz w:val="20"/>
              </w:rPr>
            </w:pPr>
          </w:p>
        </w:tc>
        <w:tc>
          <w:tcPr>
            <w:tcW w:w="759" w:type="dxa"/>
            <w:gridSpan w:val="2"/>
            <w:tcBorders>
              <w:tl2br w:val="nil"/>
              <w:tr2bl w:val="nil"/>
            </w:tcBorders>
            <w:vAlign w:val="center"/>
          </w:tcPr>
          <w:p w14:paraId="798012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4ECFDF9">
            <w:pPr>
              <w:widowControl/>
              <w:jc w:val="left"/>
              <w:textAlignment w:val="center"/>
              <w:rPr>
                <w:rFonts w:ascii="宋体" w:cs="宋体"/>
                <w:sz w:val="20"/>
              </w:rPr>
            </w:pPr>
            <w:r>
              <w:rPr>
                <w:rFonts w:hint="eastAsia" w:ascii="宋体" w:hAnsi="宋体" w:eastAsia="宋体" w:cs="宋体"/>
                <w:color w:val="000000"/>
                <w:kern w:val="0"/>
                <w:sz w:val="20"/>
                <w:szCs w:val="20"/>
              </w:rPr>
              <w:t>指标1：带动区域文明程度</w:t>
            </w:r>
          </w:p>
        </w:tc>
        <w:tc>
          <w:tcPr>
            <w:tcW w:w="4228" w:type="dxa"/>
            <w:gridSpan w:val="2"/>
            <w:tcBorders>
              <w:tl2br w:val="nil"/>
              <w:tr2bl w:val="nil"/>
            </w:tcBorders>
            <w:vAlign w:val="center"/>
          </w:tcPr>
          <w:p w14:paraId="20DDA48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程度明显提高</w:t>
            </w:r>
          </w:p>
        </w:tc>
      </w:tr>
      <w:tr w14:paraId="42B9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BB548D">
            <w:pPr>
              <w:jc w:val="center"/>
              <w:rPr>
                <w:rFonts w:ascii="宋体" w:cs="宋体"/>
                <w:sz w:val="20"/>
              </w:rPr>
            </w:pPr>
          </w:p>
        </w:tc>
        <w:tc>
          <w:tcPr>
            <w:tcW w:w="723" w:type="dxa"/>
            <w:vMerge w:val="continue"/>
            <w:tcBorders>
              <w:tl2br w:val="nil"/>
              <w:tr2bl w:val="nil"/>
            </w:tcBorders>
            <w:vAlign w:val="center"/>
          </w:tcPr>
          <w:p w14:paraId="417DA782">
            <w:pPr>
              <w:jc w:val="center"/>
              <w:rPr>
                <w:rFonts w:ascii="宋体" w:cs="宋体"/>
                <w:sz w:val="20"/>
              </w:rPr>
            </w:pPr>
          </w:p>
        </w:tc>
        <w:tc>
          <w:tcPr>
            <w:tcW w:w="759" w:type="dxa"/>
            <w:gridSpan w:val="2"/>
            <w:tcBorders>
              <w:tl2br w:val="nil"/>
              <w:tr2bl w:val="nil"/>
            </w:tcBorders>
            <w:vAlign w:val="center"/>
          </w:tcPr>
          <w:p w14:paraId="26A3B14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D7D5AA5">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46AE3CE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6FA8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E506AE7">
            <w:pPr>
              <w:jc w:val="center"/>
              <w:rPr>
                <w:rFonts w:ascii="宋体" w:cs="宋体"/>
                <w:sz w:val="20"/>
              </w:rPr>
            </w:pPr>
          </w:p>
        </w:tc>
        <w:tc>
          <w:tcPr>
            <w:tcW w:w="723" w:type="dxa"/>
            <w:vMerge w:val="continue"/>
            <w:tcBorders>
              <w:tl2br w:val="nil"/>
              <w:tr2bl w:val="nil"/>
            </w:tcBorders>
            <w:vAlign w:val="center"/>
          </w:tcPr>
          <w:p w14:paraId="7F6ECE5E">
            <w:pPr>
              <w:jc w:val="center"/>
              <w:rPr>
                <w:rFonts w:ascii="宋体" w:cs="宋体"/>
                <w:sz w:val="20"/>
              </w:rPr>
            </w:pPr>
          </w:p>
        </w:tc>
        <w:tc>
          <w:tcPr>
            <w:tcW w:w="759" w:type="dxa"/>
            <w:gridSpan w:val="2"/>
            <w:tcBorders>
              <w:tl2br w:val="nil"/>
              <w:tr2bl w:val="nil"/>
            </w:tcBorders>
            <w:vAlign w:val="center"/>
          </w:tcPr>
          <w:p w14:paraId="1A66C118">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85720E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指标1：思想道德修养水平</w:t>
            </w:r>
          </w:p>
        </w:tc>
        <w:tc>
          <w:tcPr>
            <w:tcW w:w="4228" w:type="dxa"/>
            <w:gridSpan w:val="2"/>
            <w:tcBorders>
              <w:tl2br w:val="nil"/>
              <w:tr2bl w:val="nil"/>
            </w:tcBorders>
            <w:vAlign w:val="center"/>
          </w:tcPr>
          <w:p w14:paraId="4F8DD98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提高了市民思想道德修养</w:t>
            </w:r>
          </w:p>
        </w:tc>
      </w:tr>
      <w:tr w14:paraId="0331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222463">
            <w:pPr>
              <w:jc w:val="center"/>
              <w:rPr>
                <w:rFonts w:ascii="宋体" w:cs="宋体"/>
                <w:sz w:val="20"/>
              </w:rPr>
            </w:pPr>
          </w:p>
        </w:tc>
        <w:tc>
          <w:tcPr>
            <w:tcW w:w="723" w:type="dxa"/>
            <w:tcBorders>
              <w:tl2br w:val="nil"/>
              <w:tr2bl w:val="nil"/>
            </w:tcBorders>
            <w:vAlign w:val="center"/>
          </w:tcPr>
          <w:p w14:paraId="60F1E20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4C9C26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587F25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指标1：市民群众满意度</w:t>
            </w:r>
          </w:p>
        </w:tc>
        <w:tc>
          <w:tcPr>
            <w:tcW w:w="4228" w:type="dxa"/>
            <w:gridSpan w:val="2"/>
            <w:tcBorders>
              <w:tl2br w:val="nil"/>
              <w:tr2bl w:val="nil"/>
            </w:tcBorders>
            <w:vAlign w:val="center"/>
          </w:tcPr>
          <w:p w14:paraId="24B2EECA">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677E0285">
      <w:pPr>
        <w:ind w:firstLine="640" w:firstLineChars="200"/>
        <w:rPr>
          <w:rFonts w:hint="eastAsia" w:ascii="TimesNewRoman" w:hAnsi="TimesNewRoman" w:eastAsia="仿宋_GB2312" w:cs="TimesNewRoman"/>
          <w:kern w:val="0"/>
          <w:sz w:val="32"/>
          <w:szCs w:val="32"/>
          <w:lang w:val="en-US" w:eastAsia="zh-CN"/>
        </w:rPr>
      </w:pPr>
    </w:p>
    <w:p w14:paraId="4E4441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淮北市重要产品追溯管理平台建设项目第四阶段资金</w:t>
      </w:r>
      <w:r>
        <w:rPr>
          <w:rFonts w:hint="eastAsia" w:ascii="TimesNewRoman" w:hAnsi="TimesNewRoman" w:eastAsia="仿宋_GB2312" w:cs="TimesNewRoman"/>
          <w:kern w:val="0"/>
          <w:sz w:val="32"/>
          <w:szCs w:val="32"/>
        </w:rPr>
        <w:t>”项目。</w:t>
      </w:r>
    </w:p>
    <w:p w14:paraId="29423D0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（1）项目概述。淮北市重要产品追溯管理平台建设项目第四阶段资金（运营维保资金）。</w:t>
      </w:r>
    </w:p>
    <w:p w14:paraId="125EEDD1">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淮北市重要产品追溯项目合同约定</w:t>
      </w:r>
      <w:r>
        <w:rPr>
          <w:rFonts w:hint="eastAsia" w:ascii="仿宋_GB2312" w:hAnsi="Times New Roman" w:eastAsia="仿宋_GB2312" w:cs="Times New Roman"/>
          <w:sz w:val="32"/>
          <w:szCs w:val="32"/>
          <w:lang w:val="en-US" w:eastAsia="zh-CN"/>
        </w:rPr>
        <w:t>。</w:t>
      </w:r>
    </w:p>
    <w:p w14:paraId="312EFC0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（3）实施主体。淮北市商务局</w:t>
      </w:r>
    </w:p>
    <w:p w14:paraId="6E9F20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44A2076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（5）项目内容。淮北市重要产品追溯管理平台建设项目第四阶段资金（运营维保资金）。</w:t>
      </w:r>
    </w:p>
    <w:p w14:paraId="002DA4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13.725</w:t>
      </w:r>
      <w:r>
        <w:rPr>
          <w:rFonts w:hint="eastAsia" w:ascii="TimesNewRoman" w:hAnsi="TimesNewRoman" w:eastAsia="仿宋_GB2312" w:cs="TimesNewRoman"/>
          <w:kern w:val="0"/>
          <w:sz w:val="32"/>
          <w:szCs w:val="32"/>
        </w:rPr>
        <w:t>万元</w:t>
      </w:r>
    </w:p>
    <w:p w14:paraId="1304F6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（7）绩效目标。打通从生产-加工-检测-流通的全过程追溯信息链， 实现追溯信息互通共享,提升食用农产品、食品、药品、农业生产资料、特种设备、危险品等重要产品生产经营企业追溯意识，促进企业采用信息技术建设追溯体系；提高社会公众对追溯产品的认知度，逐步改善追溯体系建设市场环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F71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C3ED00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E45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30AF9F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3DDB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29621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DB07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淮北市重要产品追溯管理平台建设项目第四阶段资金</w:t>
            </w:r>
          </w:p>
        </w:tc>
      </w:tr>
      <w:tr w14:paraId="35CA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76358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692B10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606742B0">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14F4ACB">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淮北市商务局</w:t>
            </w:r>
          </w:p>
        </w:tc>
      </w:tr>
      <w:tr w14:paraId="0450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D092E9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1E3F9B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15B9EEE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0699937">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5FEF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004046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AB3E909">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11E340A">
            <w:pPr>
              <w:jc w:val="right"/>
              <w:rPr>
                <w:rFonts w:hint="default" w:ascii="宋体" w:cs="宋体" w:eastAsiaTheme="minorEastAsia"/>
                <w:sz w:val="20"/>
                <w:lang w:val="en-US" w:eastAsia="zh-CN"/>
              </w:rPr>
            </w:pPr>
            <w:r>
              <w:rPr>
                <w:rFonts w:hint="eastAsia" w:ascii="宋体" w:cs="宋体"/>
                <w:sz w:val="20"/>
                <w:lang w:val="en-US" w:eastAsia="zh-CN"/>
              </w:rPr>
              <w:t>13.725万元</w:t>
            </w:r>
          </w:p>
        </w:tc>
      </w:tr>
      <w:tr w14:paraId="4814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2F8501">
            <w:pPr>
              <w:jc w:val="center"/>
              <w:rPr>
                <w:rFonts w:ascii="宋体" w:cs="宋体"/>
                <w:sz w:val="20"/>
              </w:rPr>
            </w:pPr>
          </w:p>
        </w:tc>
        <w:tc>
          <w:tcPr>
            <w:tcW w:w="3349" w:type="dxa"/>
            <w:gridSpan w:val="2"/>
            <w:tcBorders>
              <w:tl2br w:val="nil"/>
              <w:tr2bl w:val="nil"/>
            </w:tcBorders>
            <w:vAlign w:val="center"/>
          </w:tcPr>
          <w:p w14:paraId="7F890F3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FEC83FE">
            <w:pPr>
              <w:jc w:val="right"/>
              <w:rPr>
                <w:rFonts w:hint="default" w:ascii="宋体" w:cs="宋体" w:eastAsiaTheme="minorEastAsia"/>
                <w:sz w:val="20"/>
                <w:lang w:val="en-US" w:eastAsia="zh-CN"/>
              </w:rPr>
            </w:pPr>
            <w:r>
              <w:rPr>
                <w:rFonts w:hint="eastAsia" w:ascii="宋体" w:cs="宋体"/>
                <w:sz w:val="20"/>
                <w:lang w:val="en-US" w:eastAsia="zh-CN"/>
              </w:rPr>
              <w:t>13.725万元</w:t>
            </w:r>
          </w:p>
        </w:tc>
      </w:tr>
      <w:tr w14:paraId="421B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0125BBD">
            <w:pPr>
              <w:jc w:val="center"/>
              <w:rPr>
                <w:rFonts w:ascii="宋体" w:cs="宋体"/>
                <w:sz w:val="20"/>
              </w:rPr>
            </w:pPr>
          </w:p>
        </w:tc>
        <w:tc>
          <w:tcPr>
            <w:tcW w:w="3349" w:type="dxa"/>
            <w:gridSpan w:val="2"/>
            <w:tcBorders>
              <w:tl2br w:val="nil"/>
              <w:tr2bl w:val="nil"/>
            </w:tcBorders>
            <w:vAlign w:val="center"/>
          </w:tcPr>
          <w:p w14:paraId="1C356BC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9B2D1EC">
            <w:pPr>
              <w:jc w:val="center"/>
              <w:rPr>
                <w:rFonts w:ascii="宋体" w:cs="宋体"/>
                <w:sz w:val="20"/>
              </w:rPr>
            </w:pPr>
          </w:p>
        </w:tc>
      </w:tr>
      <w:tr w14:paraId="4CA7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7EB5488">
            <w:pPr>
              <w:jc w:val="center"/>
              <w:rPr>
                <w:rFonts w:ascii="宋体" w:cs="宋体"/>
                <w:sz w:val="20"/>
              </w:rPr>
            </w:pPr>
          </w:p>
        </w:tc>
        <w:tc>
          <w:tcPr>
            <w:tcW w:w="3349" w:type="dxa"/>
            <w:gridSpan w:val="2"/>
            <w:tcBorders>
              <w:tl2br w:val="nil"/>
              <w:tr2bl w:val="nil"/>
            </w:tcBorders>
            <w:vAlign w:val="center"/>
          </w:tcPr>
          <w:p w14:paraId="0B3D70C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E4A2DC4">
            <w:pPr>
              <w:jc w:val="right"/>
              <w:rPr>
                <w:rFonts w:ascii="宋体" w:cs="宋体"/>
                <w:sz w:val="20"/>
              </w:rPr>
            </w:pPr>
          </w:p>
        </w:tc>
      </w:tr>
      <w:tr w14:paraId="66BB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2C9C4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D481460">
            <w:pPr>
              <w:jc w:val="left"/>
              <w:rPr>
                <w:rFonts w:ascii="宋体" w:cs="宋体"/>
                <w:sz w:val="20"/>
              </w:rPr>
            </w:pPr>
            <w:r>
              <w:rPr>
                <w:rFonts w:hint="eastAsia" w:ascii="宋体" w:hAnsi="宋体" w:eastAsia="宋体" w:cs="宋体"/>
                <w:color w:val="000000"/>
                <w:kern w:val="0"/>
                <w:sz w:val="20"/>
                <w:szCs w:val="20"/>
              </w:rPr>
              <w:t>打通从生产-加工-检测-流通的全过程追溯信息链， 实现追溯信息互通共享,提升食用农产品、食品、药品、农业生产资料、特种设备、危险品等重要产品生产经营企业追溯意识，促进企业采用信息技术建设追溯体系；提高社会公众对追溯产品的认知度，逐步改善追溯体系建设市场环境。</w:t>
            </w:r>
          </w:p>
        </w:tc>
      </w:tr>
      <w:tr w14:paraId="4D72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5889FB3">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434CB2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2042E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FD7AFF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64619A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B49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C1B67B">
            <w:pPr>
              <w:jc w:val="center"/>
              <w:rPr>
                <w:rFonts w:ascii="宋体" w:cs="宋体"/>
                <w:sz w:val="20"/>
              </w:rPr>
            </w:pPr>
          </w:p>
        </w:tc>
        <w:tc>
          <w:tcPr>
            <w:tcW w:w="723" w:type="dxa"/>
            <w:vMerge w:val="restart"/>
            <w:tcBorders>
              <w:tl2br w:val="nil"/>
              <w:tr2bl w:val="nil"/>
            </w:tcBorders>
            <w:vAlign w:val="center"/>
          </w:tcPr>
          <w:p w14:paraId="34E6732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C132AB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F5FD8FE">
            <w:pPr>
              <w:widowControl/>
              <w:jc w:val="left"/>
              <w:textAlignment w:val="center"/>
              <w:rPr>
                <w:rFonts w:ascii="宋体" w:cs="宋体"/>
                <w:sz w:val="20"/>
              </w:rPr>
            </w:pPr>
            <w:r>
              <w:rPr>
                <w:rFonts w:hint="eastAsia" w:ascii="宋体" w:hAnsi="宋体" w:eastAsia="宋体" w:cs="宋体"/>
                <w:color w:val="000000"/>
                <w:kern w:val="0"/>
                <w:sz w:val="20"/>
                <w:szCs w:val="20"/>
              </w:rPr>
              <w:t>指标1：淮北市重要产品追溯管理平台建设项目第四阶段资金（运营维保资金）</w:t>
            </w:r>
          </w:p>
        </w:tc>
        <w:tc>
          <w:tcPr>
            <w:tcW w:w="4228" w:type="dxa"/>
            <w:gridSpan w:val="2"/>
            <w:tcBorders>
              <w:tl2br w:val="nil"/>
              <w:tr2bl w:val="nil"/>
            </w:tcBorders>
            <w:vAlign w:val="center"/>
          </w:tcPr>
          <w:p w14:paraId="7E48B2FE">
            <w:pPr>
              <w:widowControl/>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13.725万元</w:t>
            </w:r>
          </w:p>
        </w:tc>
      </w:tr>
      <w:tr w14:paraId="451C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5D4A66">
            <w:pPr>
              <w:jc w:val="center"/>
              <w:rPr>
                <w:rFonts w:ascii="宋体" w:cs="宋体"/>
                <w:sz w:val="20"/>
              </w:rPr>
            </w:pPr>
          </w:p>
        </w:tc>
        <w:tc>
          <w:tcPr>
            <w:tcW w:w="723" w:type="dxa"/>
            <w:vMerge w:val="continue"/>
            <w:tcBorders>
              <w:tl2br w:val="nil"/>
              <w:tr2bl w:val="nil"/>
            </w:tcBorders>
            <w:vAlign w:val="center"/>
          </w:tcPr>
          <w:p w14:paraId="3D204D63">
            <w:pPr>
              <w:jc w:val="center"/>
              <w:rPr>
                <w:rFonts w:ascii="宋体" w:cs="宋体"/>
                <w:sz w:val="20"/>
              </w:rPr>
            </w:pPr>
          </w:p>
        </w:tc>
        <w:tc>
          <w:tcPr>
            <w:tcW w:w="759" w:type="dxa"/>
            <w:gridSpan w:val="2"/>
            <w:vMerge w:val="restart"/>
            <w:tcBorders>
              <w:tl2br w:val="nil"/>
              <w:tr2bl w:val="nil"/>
            </w:tcBorders>
            <w:vAlign w:val="center"/>
          </w:tcPr>
          <w:p w14:paraId="44CCA0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7C6E8998">
            <w:pPr>
              <w:widowControl/>
              <w:jc w:val="left"/>
              <w:textAlignment w:val="center"/>
              <w:rPr>
                <w:rFonts w:ascii="宋体" w:cs="宋体"/>
                <w:sz w:val="20"/>
              </w:rPr>
            </w:pPr>
            <w:r>
              <w:rPr>
                <w:rFonts w:hint="eastAsia" w:ascii="宋体" w:hAnsi="宋体" w:eastAsia="宋体" w:cs="宋体"/>
                <w:color w:val="000000"/>
                <w:kern w:val="0"/>
                <w:sz w:val="20"/>
                <w:szCs w:val="20"/>
              </w:rPr>
              <w:t>指标1：资金支持方向的合规性</w:t>
            </w:r>
          </w:p>
        </w:tc>
        <w:tc>
          <w:tcPr>
            <w:tcW w:w="4228" w:type="dxa"/>
            <w:gridSpan w:val="2"/>
            <w:tcBorders>
              <w:tl2br w:val="nil"/>
              <w:tr2bl w:val="nil"/>
            </w:tcBorders>
            <w:vAlign w:val="center"/>
          </w:tcPr>
          <w:p w14:paraId="521A517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0903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FD2351">
            <w:pPr>
              <w:jc w:val="center"/>
              <w:rPr>
                <w:rFonts w:ascii="宋体" w:cs="宋体"/>
                <w:sz w:val="20"/>
              </w:rPr>
            </w:pPr>
          </w:p>
        </w:tc>
        <w:tc>
          <w:tcPr>
            <w:tcW w:w="723" w:type="dxa"/>
            <w:vMerge w:val="continue"/>
            <w:tcBorders>
              <w:tl2br w:val="nil"/>
              <w:tr2bl w:val="nil"/>
            </w:tcBorders>
            <w:vAlign w:val="center"/>
          </w:tcPr>
          <w:p w14:paraId="6896EE27">
            <w:pPr>
              <w:jc w:val="center"/>
              <w:rPr>
                <w:rFonts w:ascii="宋体" w:cs="宋体"/>
                <w:sz w:val="20"/>
              </w:rPr>
            </w:pPr>
          </w:p>
        </w:tc>
        <w:tc>
          <w:tcPr>
            <w:tcW w:w="759" w:type="dxa"/>
            <w:gridSpan w:val="2"/>
            <w:vMerge w:val="continue"/>
            <w:tcBorders>
              <w:tl2br w:val="nil"/>
              <w:tr2bl w:val="nil"/>
            </w:tcBorders>
            <w:vAlign w:val="center"/>
          </w:tcPr>
          <w:p w14:paraId="6CE58150">
            <w:pPr>
              <w:widowControl/>
              <w:spacing w:line="200" w:lineRule="exact"/>
              <w:jc w:val="center"/>
              <w:textAlignment w:val="center"/>
              <w:rPr>
                <w:rFonts w:hint="eastAsia" w:ascii="宋体" w:hAnsi="宋体" w:eastAsia="宋体" w:cs="宋体"/>
                <w:color w:val="000000"/>
                <w:kern w:val="0"/>
                <w:sz w:val="20"/>
                <w:szCs w:val="20"/>
              </w:rPr>
            </w:pPr>
          </w:p>
        </w:tc>
        <w:tc>
          <w:tcPr>
            <w:tcW w:w="2872" w:type="dxa"/>
            <w:tcBorders>
              <w:tl2br w:val="nil"/>
              <w:tr2bl w:val="nil"/>
            </w:tcBorders>
            <w:vAlign w:val="center"/>
          </w:tcPr>
          <w:p w14:paraId="0ED0EAE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：资金申报审核的合规性</w:t>
            </w:r>
          </w:p>
        </w:tc>
        <w:tc>
          <w:tcPr>
            <w:tcW w:w="4228" w:type="dxa"/>
            <w:gridSpan w:val="2"/>
            <w:tcBorders>
              <w:tl2br w:val="nil"/>
              <w:tr2bl w:val="nil"/>
            </w:tcBorders>
            <w:vAlign w:val="center"/>
          </w:tcPr>
          <w:p w14:paraId="67F93C9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合规</w:t>
            </w:r>
          </w:p>
        </w:tc>
      </w:tr>
      <w:tr w14:paraId="6CF1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B46E77">
            <w:pPr>
              <w:jc w:val="center"/>
              <w:rPr>
                <w:rFonts w:ascii="宋体" w:cs="宋体"/>
                <w:sz w:val="20"/>
              </w:rPr>
            </w:pPr>
          </w:p>
        </w:tc>
        <w:tc>
          <w:tcPr>
            <w:tcW w:w="723" w:type="dxa"/>
            <w:vMerge w:val="continue"/>
            <w:tcBorders>
              <w:tl2br w:val="nil"/>
              <w:tr2bl w:val="nil"/>
            </w:tcBorders>
            <w:vAlign w:val="center"/>
          </w:tcPr>
          <w:p w14:paraId="63417EAF">
            <w:pPr>
              <w:jc w:val="center"/>
              <w:rPr>
                <w:rFonts w:ascii="宋体" w:cs="宋体"/>
                <w:sz w:val="20"/>
              </w:rPr>
            </w:pPr>
          </w:p>
        </w:tc>
        <w:tc>
          <w:tcPr>
            <w:tcW w:w="759" w:type="dxa"/>
            <w:gridSpan w:val="2"/>
            <w:tcBorders>
              <w:tl2br w:val="nil"/>
              <w:tr2bl w:val="nil"/>
            </w:tcBorders>
            <w:vAlign w:val="center"/>
          </w:tcPr>
          <w:p w14:paraId="275053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035ED1D">
            <w:pPr>
              <w:widowControl/>
              <w:jc w:val="left"/>
              <w:textAlignment w:val="center"/>
              <w:rPr>
                <w:rFonts w:ascii="宋体" w:cs="宋体"/>
                <w:sz w:val="20"/>
              </w:rPr>
            </w:pPr>
            <w:r>
              <w:rPr>
                <w:rFonts w:hint="eastAsia" w:ascii="宋体" w:hAnsi="宋体" w:eastAsia="宋体" w:cs="宋体"/>
                <w:color w:val="000000"/>
                <w:kern w:val="0"/>
                <w:sz w:val="20"/>
                <w:szCs w:val="20"/>
              </w:rPr>
              <w:t>指标1：兑付资金的时间</w:t>
            </w:r>
          </w:p>
        </w:tc>
        <w:tc>
          <w:tcPr>
            <w:tcW w:w="4228" w:type="dxa"/>
            <w:gridSpan w:val="2"/>
            <w:tcBorders>
              <w:tl2br w:val="nil"/>
              <w:tr2bl w:val="nil"/>
            </w:tcBorders>
            <w:vAlign w:val="center"/>
          </w:tcPr>
          <w:p w14:paraId="3997014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12月</w:t>
            </w:r>
          </w:p>
        </w:tc>
      </w:tr>
      <w:tr w14:paraId="5DDF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ACAA79">
            <w:pPr>
              <w:jc w:val="center"/>
              <w:rPr>
                <w:rFonts w:ascii="宋体" w:cs="宋体"/>
                <w:sz w:val="20"/>
              </w:rPr>
            </w:pPr>
          </w:p>
        </w:tc>
        <w:tc>
          <w:tcPr>
            <w:tcW w:w="723" w:type="dxa"/>
            <w:vMerge w:val="continue"/>
            <w:tcBorders>
              <w:tl2br w:val="nil"/>
              <w:tr2bl w:val="nil"/>
            </w:tcBorders>
            <w:vAlign w:val="center"/>
          </w:tcPr>
          <w:p w14:paraId="0DAFDD01">
            <w:pPr>
              <w:jc w:val="center"/>
              <w:rPr>
                <w:rFonts w:ascii="宋体" w:cs="宋体"/>
                <w:sz w:val="20"/>
              </w:rPr>
            </w:pPr>
          </w:p>
        </w:tc>
        <w:tc>
          <w:tcPr>
            <w:tcW w:w="759" w:type="dxa"/>
            <w:gridSpan w:val="2"/>
            <w:tcBorders>
              <w:tl2br w:val="nil"/>
              <w:tr2bl w:val="nil"/>
            </w:tcBorders>
            <w:vAlign w:val="center"/>
          </w:tcPr>
          <w:p w14:paraId="1ED686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22933B1">
            <w:pPr>
              <w:widowControl/>
              <w:jc w:val="left"/>
              <w:textAlignment w:val="center"/>
              <w:rPr>
                <w:rFonts w:ascii="宋体" w:cs="宋体"/>
                <w:sz w:val="20"/>
              </w:rPr>
            </w:pPr>
            <w:r>
              <w:rPr>
                <w:rFonts w:hint="eastAsia" w:ascii="宋体" w:hAnsi="宋体" w:eastAsia="宋体" w:cs="宋体"/>
                <w:color w:val="000000"/>
                <w:kern w:val="0"/>
                <w:sz w:val="20"/>
                <w:szCs w:val="20"/>
              </w:rPr>
              <w:t>指标1：项目金额</w:t>
            </w:r>
          </w:p>
        </w:tc>
        <w:tc>
          <w:tcPr>
            <w:tcW w:w="4228" w:type="dxa"/>
            <w:gridSpan w:val="2"/>
            <w:tcBorders>
              <w:tl2br w:val="nil"/>
              <w:tr2bl w:val="nil"/>
            </w:tcBorders>
            <w:vAlign w:val="center"/>
          </w:tcPr>
          <w:p w14:paraId="55B31C4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13.725万元</w:t>
            </w:r>
          </w:p>
        </w:tc>
      </w:tr>
      <w:tr w14:paraId="3D52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3AA016">
            <w:pPr>
              <w:jc w:val="center"/>
              <w:rPr>
                <w:rFonts w:ascii="宋体" w:cs="宋体"/>
                <w:sz w:val="20"/>
              </w:rPr>
            </w:pPr>
          </w:p>
        </w:tc>
        <w:tc>
          <w:tcPr>
            <w:tcW w:w="723" w:type="dxa"/>
            <w:vMerge w:val="restart"/>
            <w:tcBorders>
              <w:tl2br w:val="nil"/>
              <w:tr2bl w:val="nil"/>
            </w:tcBorders>
            <w:vAlign w:val="center"/>
          </w:tcPr>
          <w:p w14:paraId="0B439CF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94968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B8B8516">
            <w:pPr>
              <w:widowControl/>
              <w:jc w:val="left"/>
              <w:textAlignment w:val="center"/>
              <w:rPr>
                <w:rFonts w:ascii="宋体" w:cs="宋体"/>
                <w:sz w:val="20"/>
              </w:rPr>
            </w:pPr>
            <w:r>
              <w:rPr>
                <w:rFonts w:hint="eastAsia" w:ascii="宋体" w:hAnsi="宋体" w:eastAsia="宋体" w:cs="宋体"/>
                <w:color w:val="000000"/>
                <w:kern w:val="0"/>
                <w:sz w:val="20"/>
                <w:szCs w:val="20"/>
              </w:rPr>
              <w:t>指标1：重要产品质量安全监控</w:t>
            </w:r>
          </w:p>
        </w:tc>
        <w:tc>
          <w:tcPr>
            <w:tcW w:w="4228" w:type="dxa"/>
            <w:gridSpan w:val="2"/>
            <w:tcBorders>
              <w:tl2br w:val="nil"/>
              <w:tr2bl w:val="nil"/>
            </w:tcBorders>
            <w:vAlign w:val="center"/>
          </w:tcPr>
          <w:p w14:paraId="37A246A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加大政府部门对市场流通重要产品质量安全的监管力度，提升流通企业的品牌价值和口碑</w:t>
            </w:r>
          </w:p>
        </w:tc>
      </w:tr>
      <w:tr w14:paraId="735F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50B9C9">
            <w:pPr>
              <w:jc w:val="center"/>
              <w:rPr>
                <w:rFonts w:ascii="宋体" w:cs="宋体"/>
                <w:sz w:val="20"/>
              </w:rPr>
            </w:pPr>
          </w:p>
        </w:tc>
        <w:tc>
          <w:tcPr>
            <w:tcW w:w="723" w:type="dxa"/>
            <w:vMerge w:val="continue"/>
            <w:tcBorders>
              <w:tl2br w:val="nil"/>
              <w:tr2bl w:val="nil"/>
            </w:tcBorders>
            <w:vAlign w:val="center"/>
          </w:tcPr>
          <w:p w14:paraId="4784DB85">
            <w:pPr>
              <w:jc w:val="center"/>
              <w:rPr>
                <w:rFonts w:ascii="宋体" w:cs="宋体"/>
                <w:sz w:val="20"/>
              </w:rPr>
            </w:pPr>
          </w:p>
        </w:tc>
        <w:tc>
          <w:tcPr>
            <w:tcW w:w="759" w:type="dxa"/>
            <w:gridSpan w:val="2"/>
            <w:tcBorders>
              <w:tl2br w:val="nil"/>
              <w:tr2bl w:val="nil"/>
            </w:tcBorders>
            <w:vAlign w:val="center"/>
          </w:tcPr>
          <w:p w14:paraId="5D3E2C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0F7579D">
            <w:pPr>
              <w:widowControl/>
              <w:jc w:val="left"/>
              <w:textAlignment w:val="center"/>
              <w:rPr>
                <w:rFonts w:ascii="宋体" w:cs="宋体"/>
                <w:sz w:val="20"/>
              </w:rPr>
            </w:pPr>
            <w:r>
              <w:rPr>
                <w:rFonts w:hint="eastAsia" w:ascii="宋体" w:hAnsi="宋体" w:eastAsia="宋体" w:cs="宋体"/>
                <w:color w:val="000000"/>
                <w:kern w:val="0"/>
                <w:sz w:val="20"/>
                <w:szCs w:val="20"/>
              </w:rPr>
              <w:t>指标1：社会经济秩序影响力</w:t>
            </w:r>
          </w:p>
        </w:tc>
        <w:tc>
          <w:tcPr>
            <w:tcW w:w="4228" w:type="dxa"/>
            <w:gridSpan w:val="2"/>
            <w:tcBorders>
              <w:tl2br w:val="nil"/>
              <w:tr2bl w:val="nil"/>
            </w:tcBorders>
            <w:vAlign w:val="center"/>
          </w:tcPr>
          <w:p w14:paraId="5F98428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有利于更好地服务扩大消费、促进增长</w:t>
            </w:r>
          </w:p>
        </w:tc>
      </w:tr>
      <w:tr w14:paraId="5935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73A7FC">
            <w:pPr>
              <w:jc w:val="center"/>
              <w:rPr>
                <w:rFonts w:ascii="宋体" w:cs="宋体"/>
                <w:sz w:val="20"/>
              </w:rPr>
            </w:pPr>
          </w:p>
        </w:tc>
        <w:tc>
          <w:tcPr>
            <w:tcW w:w="723" w:type="dxa"/>
            <w:vMerge w:val="continue"/>
            <w:tcBorders>
              <w:tl2br w:val="nil"/>
              <w:tr2bl w:val="nil"/>
            </w:tcBorders>
            <w:vAlign w:val="center"/>
          </w:tcPr>
          <w:p w14:paraId="0AA70B33">
            <w:pPr>
              <w:jc w:val="center"/>
              <w:rPr>
                <w:rFonts w:ascii="宋体" w:cs="宋体"/>
                <w:sz w:val="20"/>
              </w:rPr>
            </w:pPr>
          </w:p>
        </w:tc>
        <w:tc>
          <w:tcPr>
            <w:tcW w:w="759" w:type="dxa"/>
            <w:gridSpan w:val="2"/>
            <w:tcBorders>
              <w:tl2br w:val="nil"/>
              <w:tr2bl w:val="nil"/>
            </w:tcBorders>
            <w:vAlign w:val="center"/>
          </w:tcPr>
          <w:p w14:paraId="73FB11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780DD0F">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009D1D4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符合国家生态环保要求</w:t>
            </w:r>
          </w:p>
        </w:tc>
      </w:tr>
      <w:tr w14:paraId="5C64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A40E4A5">
            <w:pPr>
              <w:jc w:val="center"/>
              <w:rPr>
                <w:rFonts w:ascii="宋体" w:cs="宋体"/>
                <w:sz w:val="20"/>
              </w:rPr>
            </w:pPr>
          </w:p>
        </w:tc>
        <w:tc>
          <w:tcPr>
            <w:tcW w:w="723" w:type="dxa"/>
            <w:vMerge w:val="continue"/>
            <w:tcBorders>
              <w:tl2br w:val="nil"/>
              <w:tr2bl w:val="nil"/>
            </w:tcBorders>
            <w:vAlign w:val="center"/>
          </w:tcPr>
          <w:p w14:paraId="7161F7C3">
            <w:pPr>
              <w:jc w:val="center"/>
              <w:rPr>
                <w:rFonts w:ascii="宋体" w:cs="宋体"/>
                <w:sz w:val="20"/>
              </w:rPr>
            </w:pPr>
          </w:p>
        </w:tc>
        <w:tc>
          <w:tcPr>
            <w:tcW w:w="759" w:type="dxa"/>
            <w:gridSpan w:val="2"/>
            <w:tcBorders>
              <w:tl2br w:val="nil"/>
              <w:tr2bl w:val="nil"/>
            </w:tcBorders>
            <w:vAlign w:val="center"/>
          </w:tcPr>
          <w:p w14:paraId="7E96184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13781C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指标1：淮北市重要产品追溯管理平台</w:t>
            </w:r>
          </w:p>
        </w:tc>
        <w:tc>
          <w:tcPr>
            <w:tcW w:w="4228" w:type="dxa"/>
            <w:gridSpan w:val="2"/>
            <w:tcBorders>
              <w:tl2br w:val="nil"/>
              <w:tr2bl w:val="nil"/>
            </w:tcBorders>
            <w:vAlign w:val="center"/>
          </w:tcPr>
          <w:p w14:paraId="79512A6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全面提升政府监管水平，实现各职能部门资源共享、统一调度和指挥，真正实现用最少的资源人力、物力，发挥最佳的效益。</w:t>
            </w:r>
          </w:p>
        </w:tc>
      </w:tr>
      <w:tr w14:paraId="1BCF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B1D60E">
            <w:pPr>
              <w:jc w:val="center"/>
              <w:rPr>
                <w:rFonts w:ascii="宋体" w:cs="宋体"/>
                <w:sz w:val="20"/>
              </w:rPr>
            </w:pPr>
          </w:p>
        </w:tc>
        <w:tc>
          <w:tcPr>
            <w:tcW w:w="723" w:type="dxa"/>
            <w:tcBorders>
              <w:tl2br w:val="nil"/>
              <w:tr2bl w:val="nil"/>
            </w:tcBorders>
            <w:vAlign w:val="center"/>
          </w:tcPr>
          <w:p w14:paraId="49E4163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F38347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B909FC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指标1：淮北市重要产品追溯管理平台满意度</w:t>
            </w:r>
          </w:p>
        </w:tc>
        <w:tc>
          <w:tcPr>
            <w:tcW w:w="4228" w:type="dxa"/>
            <w:gridSpan w:val="2"/>
            <w:tcBorders>
              <w:tl2br w:val="nil"/>
              <w:tr2bl w:val="nil"/>
            </w:tcBorders>
            <w:vAlign w:val="center"/>
          </w:tcPr>
          <w:p w14:paraId="6BC57587">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5D6B4821">
      <w:pPr>
        <w:ind w:firstLine="640" w:firstLineChars="200"/>
        <w:rPr>
          <w:rFonts w:hint="eastAsia" w:ascii="TimesNewRoman" w:hAnsi="TimesNewRoman" w:eastAsia="仿宋_GB2312" w:cs="TimesNewRoman"/>
          <w:kern w:val="0"/>
          <w:sz w:val="32"/>
          <w:szCs w:val="32"/>
          <w:lang w:val="en-US" w:eastAsia="zh-CN"/>
        </w:rPr>
      </w:pPr>
    </w:p>
    <w:p w14:paraId="0E90F59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仿宋_GB2312" w:hAnsi="Times New Roman" w:eastAsia="仿宋_GB2312" w:cs="Times New Roman"/>
          <w:sz w:val="32"/>
          <w:szCs w:val="32"/>
          <w:lang w:val="en-US" w:eastAsia="zh-CN"/>
        </w:rPr>
        <w:t>商务综合执法运行工作经费</w:t>
      </w:r>
      <w:r>
        <w:rPr>
          <w:rFonts w:hint="eastAsia" w:ascii="TimesNewRoman" w:hAnsi="TimesNewRoman" w:eastAsia="仿宋_GB2312" w:cs="TimesNewRoman"/>
          <w:kern w:val="0"/>
          <w:sz w:val="32"/>
          <w:szCs w:val="32"/>
        </w:rPr>
        <w:t>”项目。</w:t>
      </w:r>
    </w:p>
    <w:p w14:paraId="3B480C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default" w:ascii="仿宋_GB2312" w:hAnsi="仿宋_GB2312" w:eastAsia="仿宋_GB2312" w:cs="仿宋_GB2312"/>
          <w:color w:val="auto"/>
          <w:sz w:val="32"/>
          <w:szCs w:val="32"/>
          <w:lang w:val="en-US" w:eastAsia="zh-CN"/>
        </w:rPr>
        <w:t>商务综合执法运行工作经费6万元。负责相山区、杜集区、烈山区综合行政执法工作，横向与市场监管、应急管理部门开展联合执法；纵向按照省商务厅部署安排，携手各区商务局开展执法活动，指导濉溪县开展商务执法；内部与各业务科室配合开展专项执法活动</w:t>
      </w:r>
      <w:r>
        <w:rPr>
          <w:rFonts w:hint="eastAsia" w:ascii="TimesNewRoman" w:hAnsi="TimesNewRoman" w:eastAsia="仿宋_GB2312" w:cs="TimesNewRoman"/>
          <w:kern w:val="0"/>
          <w:sz w:val="32"/>
          <w:szCs w:val="32"/>
        </w:rPr>
        <w:t>。</w:t>
      </w:r>
    </w:p>
    <w:p w14:paraId="1ECE2002">
      <w:pPr>
        <w:ind w:firstLine="640" w:firstLineChars="200"/>
        <w:rPr>
          <w:rFonts w:hint="eastAsia" w:ascii="仿宋_GB2312" w:hAnsi="Times New Roman" w:eastAsia="仿宋_GB2312" w:cs="Times New Roman"/>
          <w:sz w:val="32"/>
          <w:szCs w:val="32"/>
          <w:lang w:val="en-US" w:eastAsia="zh-CN"/>
        </w:rPr>
      </w:pPr>
      <w:r>
        <w:rPr>
          <w:rFonts w:hint="eastAsia" w:ascii="TimesNewRoman" w:hAnsi="TimesNewRoman" w:eastAsia="仿宋_GB2312" w:cs="TimesNewRoman"/>
          <w:kern w:val="0"/>
          <w:sz w:val="32"/>
          <w:szCs w:val="32"/>
        </w:rPr>
        <w:t>（2）立项依据。</w:t>
      </w:r>
      <w:r>
        <w:rPr>
          <w:rFonts w:hint="default" w:ascii="仿宋_GB2312" w:hAnsi="Times New Roman" w:eastAsia="仿宋_GB2312" w:cs="Times New Roman"/>
          <w:sz w:val="32"/>
          <w:szCs w:val="32"/>
          <w:lang w:val="en-US" w:eastAsia="zh-CN"/>
        </w:rPr>
        <w:t>按照《淮北市人民政府关于公布市级依职权类权责事项清单目录的通知》（淮政【2021】2号）公布的43个行政处罚事项开展执法工作所需经费</w:t>
      </w:r>
      <w:r>
        <w:rPr>
          <w:rFonts w:hint="eastAsia" w:ascii="仿宋_GB2312" w:hAnsi="Times New Roman" w:eastAsia="仿宋_GB2312" w:cs="Times New Roman"/>
          <w:sz w:val="32"/>
          <w:szCs w:val="32"/>
          <w:lang w:val="en-US" w:eastAsia="zh-CN"/>
        </w:rPr>
        <w:t>。</w:t>
      </w:r>
    </w:p>
    <w:p w14:paraId="72B5CD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（3）实施主体。淮北市商务综合执法大队</w:t>
      </w:r>
    </w:p>
    <w:p w14:paraId="0AAB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（4）起止时间。2024年1-12月</w:t>
      </w:r>
    </w:p>
    <w:p w14:paraId="036778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default" w:ascii="仿宋_GB2312" w:hAnsi="仿宋_GB2312" w:eastAsia="仿宋_GB2312" w:cs="仿宋_GB2312"/>
          <w:color w:val="auto"/>
          <w:sz w:val="32"/>
          <w:szCs w:val="32"/>
          <w:lang w:val="en-US" w:eastAsia="zh-CN"/>
        </w:rPr>
        <w:t>商务综合执法运行工作经费6万元。负责相山区、杜集区、烈山区综合行政执法工作，横向与市场监管、应急管理部门开展联合执法；纵向按照省商务厅部署安排，携手各区商务局开展执法活动，指导濉溪县开展商务执法；内部与各业务科室配合开展专项执法活动</w:t>
      </w:r>
      <w:r>
        <w:rPr>
          <w:rFonts w:hint="eastAsia" w:ascii="TimesNewRoman" w:hAnsi="TimesNewRoman" w:eastAsia="仿宋_GB2312" w:cs="TimesNewRoman"/>
          <w:kern w:val="0"/>
          <w:sz w:val="32"/>
          <w:szCs w:val="32"/>
        </w:rPr>
        <w:t>。</w:t>
      </w:r>
    </w:p>
    <w:p w14:paraId="401B9E8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w:t>
      </w:r>
    </w:p>
    <w:p w14:paraId="20EA2D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（7）绩效目标。深入推进商务综合行政执法体制改革，完善综合执法管理体制、规范市场秩序、建设法治化营商环境，提升事中事后监管能力和监管效率，维护商务领域市场秩序。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186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6A47E35">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DA0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050E3DF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1A48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D6AE82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1D5A2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商务综合执法运行工作经费</w:t>
            </w:r>
          </w:p>
        </w:tc>
      </w:tr>
      <w:tr w14:paraId="32DA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1A7AD3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B0B82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3E07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实施单位</w:t>
            </w:r>
          </w:p>
        </w:tc>
        <w:tc>
          <w:tcPr>
            <w:tcW w:w="2380" w:type="dxa"/>
            <w:tcBorders>
              <w:tl2br w:val="nil"/>
              <w:tr2bl w:val="nil"/>
            </w:tcBorders>
            <w:vAlign w:val="center"/>
          </w:tcPr>
          <w:p w14:paraId="399EE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淮北市商务综合执法大队</w:t>
            </w:r>
          </w:p>
        </w:tc>
      </w:tr>
      <w:tr w14:paraId="72A4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508763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364A87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79F4FF7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1246A0D2">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291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A30B92D">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D62298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85C1FA2">
            <w:pPr>
              <w:jc w:val="right"/>
              <w:rPr>
                <w:rFonts w:hint="default" w:ascii="宋体" w:cs="宋体" w:eastAsiaTheme="minorEastAsia"/>
                <w:sz w:val="20"/>
                <w:lang w:val="en-US" w:eastAsia="zh-CN"/>
              </w:rPr>
            </w:pPr>
            <w:r>
              <w:rPr>
                <w:rFonts w:hint="eastAsia" w:ascii="宋体" w:cs="宋体"/>
                <w:sz w:val="20"/>
                <w:lang w:val="en-US" w:eastAsia="zh-CN"/>
              </w:rPr>
              <w:t>6万元</w:t>
            </w:r>
          </w:p>
        </w:tc>
      </w:tr>
      <w:tr w14:paraId="7831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13AD5E">
            <w:pPr>
              <w:jc w:val="center"/>
              <w:rPr>
                <w:rFonts w:ascii="宋体" w:cs="宋体"/>
                <w:sz w:val="20"/>
              </w:rPr>
            </w:pPr>
          </w:p>
        </w:tc>
        <w:tc>
          <w:tcPr>
            <w:tcW w:w="3349" w:type="dxa"/>
            <w:gridSpan w:val="2"/>
            <w:tcBorders>
              <w:tl2br w:val="nil"/>
              <w:tr2bl w:val="nil"/>
            </w:tcBorders>
            <w:vAlign w:val="center"/>
          </w:tcPr>
          <w:p w14:paraId="71FAF7E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D50A0F7">
            <w:pPr>
              <w:jc w:val="right"/>
              <w:rPr>
                <w:rFonts w:hint="default" w:ascii="宋体" w:cs="宋体" w:eastAsiaTheme="minorEastAsia"/>
                <w:sz w:val="20"/>
                <w:lang w:val="en-US" w:eastAsia="zh-CN"/>
              </w:rPr>
            </w:pPr>
            <w:r>
              <w:rPr>
                <w:rFonts w:hint="eastAsia" w:ascii="宋体" w:cs="宋体"/>
                <w:sz w:val="20"/>
                <w:lang w:val="en-US" w:eastAsia="zh-CN"/>
              </w:rPr>
              <w:t>6万元</w:t>
            </w:r>
          </w:p>
        </w:tc>
      </w:tr>
      <w:tr w14:paraId="6F5E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C7CBF56">
            <w:pPr>
              <w:jc w:val="center"/>
              <w:rPr>
                <w:rFonts w:ascii="宋体" w:cs="宋体"/>
                <w:sz w:val="20"/>
              </w:rPr>
            </w:pPr>
          </w:p>
        </w:tc>
        <w:tc>
          <w:tcPr>
            <w:tcW w:w="3349" w:type="dxa"/>
            <w:gridSpan w:val="2"/>
            <w:tcBorders>
              <w:tl2br w:val="nil"/>
              <w:tr2bl w:val="nil"/>
            </w:tcBorders>
            <w:vAlign w:val="center"/>
          </w:tcPr>
          <w:p w14:paraId="60CFBF4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740F51A">
            <w:pPr>
              <w:jc w:val="center"/>
              <w:rPr>
                <w:rFonts w:ascii="宋体" w:cs="宋体"/>
                <w:sz w:val="20"/>
              </w:rPr>
            </w:pPr>
          </w:p>
        </w:tc>
      </w:tr>
      <w:tr w14:paraId="616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22AC52C">
            <w:pPr>
              <w:jc w:val="center"/>
              <w:rPr>
                <w:rFonts w:ascii="宋体" w:cs="宋体"/>
                <w:sz w:val="20"/>
              </w:rPr>
            </w:pPr>
          </w:p>
        </w:tc>
        <w:tc>
          <w:tcPr>
            <w:tcW w:w="3349" w:type="dxa"/>
            <w:gridSpan w:val="2"/>
            <w:tcBorders>
              <w:tl2br w:val="nil"/>
              <w:tr2bl w:val="nil"/>
            </w:tcBorders>
            <w:vAlign w:val="center"/>
          </w:tcPr>
          <w:p w14:paraId="4072A95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23D04BF">
            <w:pPr>
              <w:jc w:val="right"/>
              <w:rPr>
                <w:rFonts w:ascii="宋体" w:cs="宋体"/>
                <w:sz w:val="20"/>
              </w:rPr>
            </w:pPr>
          </w:p>
        </w:tc>
      </w:tr>
      <w:tr w14:paraId="32F1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24EC6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7EA203D">
            <w:pPr>
              <w:jc w:val="left"/>
              <w:rPr>
                <w:rFonts w:ascii="宋体" w:cs="宋体"/>
                <w:sz w:val="20"/>
              </w:rPr>
            </w:pPr>
            <w:r>
              <w:rPr>
                <w:rFonts w:hint="eastAsia" w:ascii="宋体" w:hAnsi="宋体" w:eastAsia="宋体" w:cs="宋体"/>
                <w:color w:val="000000"/>
                <w:kern w:val="0"/>
                <w:sz w:val="20"/>
                <w:szCs w:val="20"/>
              </w:rPr>
              <w:t>深入推进商务综合行政执法体制改革，完善综合执法管理体制、规范市场秩序、建设法治化营商环境，提升事中事后监管能力和监管效率，维护商务领域市场秩序。</w:t>
            </w:r>
          </w:p>
        </w:tc>
      </w:tr>
      <w:tr w14:paraId="4350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E0D708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771F9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C8D44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C43D5DC">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D3A118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5DC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28414E">
            <w:pPr>
              <w:jc w:val="center"/>
              <w:rPr>
                <w:rFonts w:ascii="宋体" w:cs="宋体"/>
                <w:sz w:val="20"/>
              </w:rPr>
            </w:pPr>
          </w:p>
        </w:tc>
        <w:tc>
          <w:tcPr>
            <w:tcW w:w="723" w:type="dxa"/>
            <w:vMerge w:val="restart"/>
            <w:tcBorders>
              <w:tl2br w:val="nil"/>
              <w:tr2bl w:val="nil"/>
            </w:tcBorders>
            <w:vAlign w:val="center"/>
          </w:tcPr>
          <w:p w14:paraId="5F7B8370">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1EBF83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E5C25C6">
            <w:pPr>
              <w:widowControl/>
              <w:jc w:val="left"/>
              <w:textAlignment w:val="center"/>
              <w:rPr>
                <w:rFonts w:ascii="宋体" w:cs="宋体"/>
                <w:sz w:val="20"/>
              </w:rPr>
            </w:pPr>
            <w:r>
              <w:rPr>
                <w:rFonts w:hint="eastAsia" w:ascii="宋体" w:hAnsi="宋体" w:eastAsia="宋体" w:cs="宋体"/>
                <w:color w:val="000000"/>
                <w:kern w:val="0"/>
                <w:sz w:val="20"/>
                <w:szCs w:val="20"/>
              </w:rPr>
              <w:t>指标1：全年商务执法数量</w:t>
            </w:r>
          </w:p>
        </w:tc>
        <w:tc>
          <w:tcPr>
            <w:tcW w:w="4228" w:type="dxa"/>
            <w:gridSpan w:val="2"/>
            <w:tcBorders>
              <w:tl2br w:val="nil"/>
              <w:tr2bl w:val="nil"/>
            </w:tcBorders>
            <w:vAlign w:val="center"/>
          </w:tcPr>
          <w:p w14:paraId="72B8AE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全年开展商务执法检查40次</w:t>
            </w:r>
          </w:p>
        </w:tc>
      </w:tr>
      <w:tr w14:paraId="78BF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8033AC">
            <w:pPr>
              <w:jc w:val="center"/>
              <w:rPr>
                <w:rFonts w:ascii="宋体" w:cs="宋体"/>
                <w:sz w:val="20"/>
              </w:rPr>
            </w:pPr>
          </w:p>
        </w:tc>
        <w:tc>
          <w:tcPr>
            <w:tcW w:w="723" w:type="dxa"/>
            <w:vMerge w:val="continue"/>
            <w:tcBorders>
              <w:tl2br w:val="nil"/>
              <w:tr2bl w:val="nil"/>
            </w:tcBorders>
            <w:vAlign w:val="center"/>
          </w:tcPr>
          <w:p w14:paraId="2E1B355C">
            <w:pPr>
              <w:jc w:val="center"/>
              <w:rPr>
                <w:rFonts w:ascii="宋体" w:cs="宋体"/>
                <w:sz w:val="20"/>
              </w:rPr>
            </w:pPr>
          </w:p>
        </w:tc>
        <w:tc>
          <w:tcPr>
            <w:tcW w:w="759" w:type="dxa"/>
            <w:gridSpan w:val="2"/>
            <w:tcBorders>
              <w:tl2br w:val="nil"/>
              <w:tr2bl w:val="nil"/>
            </w:tcBorders>
            <w:vAlign w:val="center"/>
          </w:tcPr>
          <w:p w14:paraId="553718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558C6490">
            <w:pPr>
              <w:widowControl/>
              <w:jc w:val="left"/>
              <w:textAlignment w:val="center"/>
              <w:rPr>
                <w:rFonts w:ascii="宋体" w:cs="宋体"/>
                <w:sz w:val="20"/>
              </w:rPr>
            </w:pPr>
            <w:r>
              <w:rPr>
                <w:rFonts w:hint="eastAsia" w:ascii="宋体" w:hAnsi="宋体" w:eastAsia="宋体" w:cs="宋体"/>
                <w:color w:val="000000"/>
                <w:kern w:val="0"/>
                <w:sz w:val="20"/>
                <w:szCs w:val="20"/>
              </w:rPr>
              <w:t>指标1：执法工作合规性</w:t>
            </w:r>
          </w:p>
        </w:tc>
        <w:tc>
          <w:tcPr>
            <w:tcW w:w="4228" w:type="dxa"/>
            <w:gridSpan w:val="2"/>
            <w:tcBorders>
              <w:tl2br w:val="nil"/>
              <w:tr2bl w:val="nil"/>
            </w:tcBorders>
            <w:vAlign w:val="center"/>
          </w:tcPr>
          <w:p w14:paraId="369524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资金支出合规、执法检查合法</w:t>
            </w:r>
          </w:p>
        </w:tc>
      </w:tr>
      <w:tr w14:paraId="0F9B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DB9B5AE">
            <w:pPr>
              <w:jc w:val="center"/>
              <w:rPr>
                <w:rFonts w:ascii="宋体" w:cs="宋体"/>
                <w:sz w:val="20"/>
              </w:rPr>
            </w:pPr>
          </w:p>
        </w:tc>
        <w:tc>
          <w:tcPr>
            <w:tcW w:w="723" w:type="dxa"/>
            <w:vMerge w:val="continue"/>
            <w:tcBorders>
              <w:tl2br w:val="nil"/>
              <w:tr2bl w:val="nil"/>
            </w:tcBorders>
            <w:vAlign w:val="center"/>
          </w:tcPr>
          <w:p w14:paraId="09C42ECE">
            <w:pPr>
              <w:jc w:val="center"/>
              <w:rPr>
                <w:rFonts w:ascii="宋体" w:cs="宋体"/>
                <w:sz w:val="20"/>
              </w:rPr>
            </w:pPr>
          </w:p>
        </w:tc>
        <w:tc>
          <w:tcPr>
            <w:tcW w:w="759" w:type="dxa"/>
            <w:gridSpan w:val="2"/>
            <w:tcBorders>
              <w:tl2br w:val="nil"/>
              <w:tr2bl w:val="nil"/>
            </w:tcBorders>
            <w:vAlign w:val="center"/>
          </w:tcPr>
          <w:p w14:paraId="24DBB7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C4A4862">
            <w:pPr>
              <w:widowControl/>
              <w:jc w:val="left"/>
              <w:textAlignment w:val="center"/>
              <w:rPr>
                <w:rFonts w:ascii="宋体" w:cs="宋体"/>
                <w:sz w:val="20"/>
              </w:rPr>
            </w:pPr>
            <w:r>
              <w:rPr>
                <w:rFonts w:hint="eastAsia" w:ascii="宋体" w:hAnsi="宋体" w:eastAsia="宋体" w:cs="宋体"/>
                <w:color w:val="000000"/>
                <w:kern w:val="0"/>
                <w:sz w:val="20"/>
                <w:szCs w:val="20"/>
              </w:rPr>
              <w:t>指标1：资金支出及时性</w:t>
            </w:r>
          </w:p>
        </w:tc>
        <w:tc>
          <w:tcPr>
            <w:tcW w:w="4228" w:type="dxa"/>
            <w:gridSpan w:val="2"/>
            <w:tcBorders>
              <w:tl2br w:val="nil"/>
              <w:tr2bl w:val="nil"/>
            </w:tcBorders>
            <w:vAlign w:val="center"/>
          </w:tcPr>
          <w:p w14:paraId="4D578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及时完成资金支出</w:t>
            </w:r>
          </w:p>
        </w:tc>
      </w:tr>
      <w:tr w14:paraId="474F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244427">
            <w:pPr>
              <w:jc w:val="center"/>
              <w:rPr>
                <w:rFonts w:ascii="宋体" w:cs="宋体"/>
                <w:sz w:val="20"/>
              </w:rPr>
            </w:pPr>
          </w:p>
        </w:tc>
        <w:tc>
          <w:tcPr>
            <w:tcW w:w="723" w:type="dxa"/>
            <w:vMerge w:val="continue"/>
            <w:tcBorders>
              <w:tl2br w:val="nil"/>
              <w:tr2bl w:val="nil"/>
            </w:tcBorders>
            <w:vAlign w:val="center"/>
          </w:tcPr>
          <w:p w14:paraId="0B5AC1EF">
            <w:pPr>
              <w:jc w:val="center"/>
              <w:rPr>
                <w:rFonts w:ascii="宋体" w:cs="宋体"/>
                <w:sz w:val="20"/>
              </w:rPr>
            </w:pPr>
          </w:p>
        </w:tc>
        <w:tc>
          <w:tcPr>
            <w:tcW w:w="759" w:type="dxa"/>
            <w:gridSpan w:val="2"/>
            <w:tcBorders>
              <w:tl2br w:val="nil"/>
              <w:tr2bl w:val="nil"/>
            </w:tcBorders>
            <w:vAlign w:val="center"/>
          </w:tcPr>
          <w:p w14:paraId="63BDF6F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85FFDE5">
            <w:pPr>
              <w:widowControl/>
              <w:jc w:val="left"/>
              <w:textAlignment w:val="center"/>
              <w:rPr>
                <w:rFonts w:ascii="宋体" w:cs="宋体"/>
                <w:sz w:val="20"/>
              </w:rPr>
            </w:pPr>
            <w:r>
              <w:rPr>
                <w:rFonts w:hint="eastAsia" w:ascii="宋体" w:hAnsi="宋体" w:eastAsia="宋体" w:cs="宋体"/>
                <w:color w:val="000000"/>
                <w:kern w:val="0"/>
                <w:sz w:val="20"/>
                <w:szCs w:val="20"/>
              </w:rPr>
              <w:t>指标1：综合执法费用控制力</w:t>
            </w:r>
          </w:p>
        </w:tc>
        <w:tc>
          <w:tcPr>
            <w:tcW w:w="4228" w:type="dxa"/>
            <w:gridSpan w:val="2"/>
            <w:tcBorders>
              <w:tl2br w:val="nil"/>
              <w:tr2bl w:val="nil"/>
            </w:tcBorders>
            <w:vAlign w:val="center"/>
          </w:tcPr>
          <w:p w14:paraId="11622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全年支出控制在预算内</w:t>
            </w:r>
          </w:p>
        </w:tc>
      </w:tr>
      <w:tr w14:paraId="209A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8F03E3">
            <w:pPr>
              <w:jc w:val="center"/>
              <w:rPr>
                <w:rFonts w:ascii="宋体" w:cs="宋体"/>
                <w:sz w:val="20"/>
              </w:rPr>
            </w:pPr>
          </w:p>
        </w:tc>
        <w:tc>
          <w:tcPr>
            <w:tcW w:w="723" w:type="dxa"/>
            <w:vMerge w:val="restart"/>
            <w:tcBorders>
              <w:tl2br w:val="nil"/>
              <w:tr2bl w:val="nil"/>
            </w:tcBorders>
            <w:vAlign w:val="center"/>
          </w:tcPr>
          <w:p w14:paraId="0C4C331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D93FC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908293B">
            <w:pPr>
              <w:widowControl/>
              <w:jc w:val="left"/>
              <w:textAlignment w:val="center"/>
              <w:rPr>
                <w:rFonts w:ascii="宋体" w:cs="宋体"/>
                <w:sz w:val="20"/>
              </w:rPr>
            </w:pPr>
            <w:r>
              <w:rPr>
                <w:rFonts w:hint="eastAsia" w:ascii="宋体" w:hAnsi="宋体" w:eastAsia="宋体" w:cs="宋体"/>
                <w:color w:val="000000"/>
                <w:kern w:val="0"/>
                <w:sz w:val="20"/>
                <w:szCs w:val="20"/>
              </w:rPr>
              <w:t>指标1：营商环境影响</w:t>
            </w:r>
          </w:p>
        </w:tc>
        <w:tc>
          <w:tcPr>
            <w:tcW w:w="4228" w:type="dxa"/>
            <w:gridSpan w:val="2"/>
            <w:tcBorders>
              <w:tl2br w:val="nil"/>
              <w:tr2bl w:val="nil"/>
            </w:tcBorders>
            <w:vAlign w:val="center"/>
          </w:tcPr>
          <w:p w14:paraId="515BF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规范市场秩序、建设法治化营商环境</w:t>
            </w:r>
          </w:p>
        </w:tc>
      </w:tr>
      <w:tr w14:paraId="504A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933A9F">
            <w:pPr>
              <w:jc w:val="center"/>
              <w:rPr>
                <w:rFonts w:ascii="宋体" w:cs="宋体"/>
                <w:sz w:val="20"/>
              </w:rPr>
            </w:pPr>
          </w:p>
        </w:tc>
        <w:tc>
          <w:tcPr>
            <w:tcW w:w="723" w:type="dxa"/>
            <w:vMerge w:val="continue"/>
            <w:tcBorders>
              <w:tl2br w:val="nil"/>
              <w:tr2bl w:val="nil"/>
            </w:tcBorders>
            <w:vAlign w:val="center"/>
          </w:tcPr>
          <w:p w14:paraId="20F290AC">
            <w:pPr>
              <w:jc w:val="center"/>
              <w:rPr>
                <w:rFonts w:ascii="宋体" w:cs="宋体"/>
                <w:sz w:val="20"/>
              </w:rPr>
            </w:pPr>
          </w:p>
        </w:tc>
        <w:tc>
          <w:tcPr>
            <w:tcW w:w="759" w:type="dxa"/>
            <w:gridSpan w:val="2"/>
            <w:tcBorders>
              <w:tl2br w:val="nil"/>
              <w:tr2bl w:val="nil"/>
            </w:tcBorders>
            <w:vAlign w:val="center"/>
          </w:tcPr>
          <w:p w14:paraId="4DE7A5C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50CFCEB">
            <w:pPr>
              <w:widowControl/>
              <w:jc w:val="left"/>
              <w:textAlignment w:val="center"/>
              <w:rPr>
                <w:rFonts w:ascii="宋体" w:cs="宋体"/>
                <w:sz w:val="20"/>
              </w:rPr>
            </w:pPr>
            <w:r>
              <w:rPr>
                <w:rFonts w:hint="eastAsia" w:ascii="宋体" w:hAnsi="宋体" w:eastAsia="宋体" w:cs="宋体"/>
                <w:color w:val="000000"/>
                <w:kern w:val="0"/>
                <w:sz w:val="20"/>
                <w:szCs w:val="20"/>
              </w:rPr>
              <w:t>指标1：执法效率提升度</w:t>
            </w:r>
          </w:p>
        </w:tc>
        <w:tc>
          <w:tcPr>
            <w:tcW w:w="4228" w:type="dxa"/>
            <w:gridSpan w:val="2"/>
            <w:tcBorders>
              <w:tl2br w:val="nil"/>
              <w:tr2bl w:val="nil"/>
            </w:tcBorders>
            <w:vAlign w:val="center"/>
          </w:tcPr>
          <w:p w14:paraId="3CEBE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提升事中事后监管能力和监管效率，维护商务领域市场秩序</w:t>
            </w:r>
          </w:p>
        </w:tc>
      </w:tr>
      <w:tr w14:paraId="6240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CD0B61">
            <w:pPr>
              <w:jc w:val="center"/>
              <w:rPr>
                <w:rFonts w:ascii="宋体" w:cs="宋体"/>
                <w:sz w:val="20"/>
              </w:rPr>
            </w:pPr>
          </w:p>
        </w:tc>
        <w:tc>
          <w:tcPr>
            <w:tcW w:w="723" w:type="dxa"/>
            <w:vMerge w:val="continue"/>
            <w:tcBorders>
              <w:tl2br w:val="nil"/>
              <w:tr2bl w:val="nil"/>
            </w:tcBorders>
            <w:vAlign w:val="center"/>
          </w:tcPr>
          <w:p w14:paraId="27FBE661">
            <w:pPr>
              <w:jc w:val="center"/>
              <w:rPr>
                <w:rFonts w:ascii="宋体" w:cs="宋体"/>
                <w:sz w:val="20"/>
              </w:rPr>
            </w:pPr>
          </w:p>
        </w:tc>
        <w:tc>
          <w:tcPr>
            <w:tcW w:w="759" w:type="dxa"/>
            <w:gridSpan w:val="2"/>
            <w:tcBorders>
              <w:tl2br w:val="nil"/>
              <w:tr2bl w:val="nil"/>
            </w:tcBorders>
            <w:vAlign w:val="center"/>
          </w:tcPr>
          <w:p w14:paraId="5B06466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7787C73">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2ECB4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72A9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FE44E53">
            <w:pPr>
              <w:jc w:val="center"/>
              <w:rPr>
                <w:rFonts w:ascii="宋体" w:cs="宋体"/>
                <w:sz w:val="20"/>
              </w:rPr>
            </w:pPr>
          </w:p>
        </w:tc>
        <w:tc>
          <w:tcPr>
            <w:tcW w:w="723" w:type="dxa"/>
            <w:vMerge w:val="continue"/>
            <w:tcBorders>
              <w:tl2br w:val="nil"/>
              <w:tr2bl w:val="nil"/>
            </w:tcBorders>
            <w:vAlign w:val="center"/>
          </w:tcPr>
          <w:p w14:paraId="4D4A0AEA">
            <w:pPr>
              <w:jc w:val="center"/>
              <w:rPr>
                <w:rFonts w:ascii="宋体" w:cs="宋体"/>
                <w:sz w:val="20"/>
              </w:rPr>
            </w:pPr>
          </w:p>
        </w:tc>
        <w:tc>
          <w:tcPr>
            <w:tcW w:w="759" w:type="dxa"/>
            <w:gridSpan w:val="2"/>
            <w:tcBorders>
              <w:tl2br w:val="nil"/>
              <w:tr2bl w:val="nil"/>
            </w:tcBorders>
            <w:vAlign w:val="center"/>
          </w:tcPr>
          <w:p w14:paraId="1CC53D2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2D11C1D">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指标1：商务综合执法监管体制建设情况</w:t>
            </w:r>
          </w:p>
        </w:tc>
        <w:tc>
          <w:tcPr>
            <w:tcW w:w="4228" w:type="dxa"/>
            <w:gridSpan w:val="2"/>
            <w:tcBorders>
              <w:tl2br w:val="nil"/>
              <w:tr2bl w:val="nil"/>
            </w:tcBorders>
            <w:vAlign w:val="center"/>
          </w:tcPr>
          <w:p w14:paraId="14D615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逐步建立起适应现代市场体系的商务综合执法监管体制</w:t>
            </w:r>
          </w:p>
        </w:tc>
      </w:tr>
      <w:tr w14:paraId="6AF3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E6D1B7">
            <w:pPr>
              <w:jc w:val="center"/>
              <w:rPr>
                <w:rFonts w:ascii="宋体" w:cs="宋体"/>
                <w:sz w:val="20"/>
              </w:rPr>
            </w:pPr>
          </w:p>
        </w:tc>
        <w:tc>
          <w:tcPr>
            <w:tcW w:w="723" w:type="dxa"/>
            <w:tcBorders>
              <w:tl2br w:val="nil"/>
              <w:tr2bl w:val="nil"/>
            </w:tcBorders>
            <w:vAlign w:val="center"/>
          </w:tcPr>
          <w:p w14:paraId="7F0DB55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60B860D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55189A58">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1ED21835">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≥90%</w:t>
            </w:r>
          </w:p>
        </w:tc>
      </w:tr>
    </w:tbl>
    <w:p w14:paraId="0D512E7A">
      <w:pPr>
        <w:ind w:firstLine="640" w:firstLineChars="200"/>
        <w:rPr>
          <w:rFonts w:hint="eastAsia" w:ascii="TimesNewRoman" w:hAnsi="TimesNewRoman" w:eastAsia="仿宋_GB2312" w:cs="TimesNewRoman"/>
          <w:kern w:val="0"/>
          <w:sz w:val="32"/>
          <w:szCs w:val="32"/>
          <w:lang w:val="en-US" w:eastAsia="zh-CN"/>
        </w:rPr>
      </w:pPr>
    </w:p>
    <w:p w14:paraId="1791426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、“工作运行经费”项目。</w:t>
      </w:r>
    </w:p>
    <w:p w14:paraId="06B839C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负责拟定全市会展业发展规划、产业政策并组织实施；负责拟定市委、市政府名义举办的各种会展方案并组织实施；负责协调指导我市对外参加各种会展等；做好徽商大会、中博会等商贸展会的组展、招展、场馆搭建、服务等工作；负责全市现代物流业服务保障等相关工作；培育和规范物流市场，组织物流区域合作；组织推进物流业重大项目建设；负责现代物流管理技术推广工作等。</w:t>
      </w:r>
    </w:p>
    <w:p w14:paraId="2EC5BEA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（2）立项依据：市政府文件</w:t>
      </w:r>
    </w:p>
    <w:p w14:paraId="6408CF9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（3）实施主体：淮北市商贸市场建设和物流业发展服务中心</w:t>
      </w:r>
    </w:p>
    <w:p w14:paraId="0BCD9AE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（4）起止时间：2024年—2024年</w:t>
      </w:r>
    </w:p>
    <w:p w14:paraId="0E020B5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（5）项目内容：开展组织参加各种展会及组织物流区域合作等工作。</w:t>
      </w:r>
    </w:p>
    <w:p w14:paraId="28258C6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w:t>
      </w:r>
    </w:p>
    <w:p w14:paraId="1CAC305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（7）绩效目标：保障正常办公运转，提高各科室办公效率。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6C7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FDF07E8">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38C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0D5889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E28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27C7D0">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FCE47A9">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工作运行经费</w:t>
            </w:r>
          </w:p>
        </w:tc>
      </w:tr>
      <w:tr w14:paraId="6CB2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E4D25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6B3C014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FAE364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29DA0B3">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淮北</w:t>
            </w:r>
            <w:r>
              <w:rPr>
                <w:rFonts w:hint="eastAsia" w:ascii="宋体" w:hAnsi="宋体" w:eastAsia="宋体" w:cs="宋体"/>
                <w:i w:val="0"/>
                <w:iCs w:val="0"/>
                <w:color w:val="000000"/>
                <w:kern w:val="0"/>
                <w:sz w:val="20"/>
                <w:szCs w:val="20"/>
                <w:u w:val="none"/>
                <w:lang w:val="en-US" w:eastAsia="zh-CN" w:bidi="ar"/>
              </w:rPr>
              <w:t>市商贸市场建设和物流业发展服务中心</w:t>
            </w:r>
          </w:p>
        </w:tc>
      </w:tr>
      <w:tr w14:paraId="40F2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746A1E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36DC0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534974E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39EF737">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2EB7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44E0C5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38044A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E4ADD01">
            <w:pPr>
              <w:jc w:val="right"/>
              <w:rPr>
                <w:rFonts w:hint="default" w:ascii="宋体" w:cs="宋体" w:eastAsiaTheme="minorEastAsia"/>
                <w:sz w:val="20"/>
                <w:lang w:val="en-US" w:eastAsia="zh-CN"/>
              </w:rPr>
            </w:pPr>
            <w:r>
              <w:rPr>
                <w:rFonts w:hint="eastAsia" w:ascii="宋体" w:cs="宋体"/>
                <w:sz w:val="20"/>
                <w:lang w:val="en-US" w:eastAsia="zh-CN"/>
              </w:rPr>
              <w:t>8万元</w:t>
            </w:r>
          </w:p>
        </w:tc>
      </w:tr>
      <w:tr w14:paraId="18CA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ACF90D">
            <w:pPr>
              <w:jc w:val="center"/>
              <w:rPr>
                <w:rFonts w:ascii="宋体" w:cs="宋体"/>
                <w:sz w:val="20"/>
              </w:rPr>
            </w:pPr>
          </w:p>
        </w:tc>
        <w:tc>
          <w:tcPr>
            <w:tcW w:w="3349" w:type="dxa"/>
            <w:gridSpan w:val="2"/>
            <w:tcBorders>
              <w:tl2br w:val="nil"/>
              <w:tr2bl w:val="nil"/>
            </w:tcBorders>
            <w:vAlign w:val="center"/>
          </w:tcPr>
          <w:p w14:paraId="153567C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671EB77">
            <w:pPr>
              <w:jc w:val="right"/>
              <w:rPr>
                <w:rFonts w:hint="default" w:ascii="宋体" w:cs="宋体" w:eastAsiaTheme="minorEastAsia"/>
                <w:sz w:val="20"/>
                <w:lang w:val="en-US" w:eastAsia="zh-CN"/>
              </w:rPr>
            </w:pPr>
            <w:r>
              <w:rPr>
                <w:rFonts w:hint="eastAsia" w:ascii="宋体" w:cs="宋体"/>
                <w:sz w:val="20"/>
                <w:lang w:val="en-US" w:eastAsia="zh-CN"/>
              </w:rPr>
              <w:t>8万元</w:t>
            </w:r>
          </w:p>
        </w:tc>
      </w:tr>
      <w:tr w14:paraId="7C09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763AF65">
            <w:pPr>
              <w:jc w:val="center"/>
              <w:rPr>
                <w:rFonts w:ascii="宋体" w:cs="宋体"/>
                <w:sz w:val="20"/>
              </w:rPr>
            </w:pPr>
          </w:p>
        </w:tc>
        <w:tc>
          <w:tcPr>
            <w:tcW w:w="3349" w:type="dxa"/>
            <w:gridSpan w:val="2"/>
            <w:tcBorders>
              <w:tl2br w:val="nil"/>
              <w:tr2bl w:val="nil"/>
            </w:tcBorders>
            <w:vAlign w:val="center"/>
          </w:tcPr>
          <w:p w14:paraId="47D212E3">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31B0132">
            <w:pPr>
              <w:jc w:val="center"/>
              <w:rPr>
                <w:rFonts w:ascii="宋体" w:cs="宋体"/>
                <w:sz w:val="20"/>
              </w:rPr>
            </w:pPr>
          </w:p>
        </w:tc>
      </w:tr>
      <w:tr w14:paraId="1CB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67FBE5">
            <w:pPr>
              <w:jc w:val="center"/>
              <w:rPr>
                <w:rFonts w:ascii="宋体" w:cs="宋体"/>
                <w:sz w:val="20"/>
              </w:rPr>
            </w:pPr>
          </w:p>
        </w:tc>
        <w:tc>
          <w:tcPr>
            <w:tcW w:w="3349" w:type="dxa"/>
            <w:gridSpan w:val="2"/>
            <w:tcBorders>
              <w:tl2br w:val="nil"/>
              <w:tr2bl w:val="nil"/>
            </w:tcBorders>
            <w:vAlign w:val="center"/>
          </w:tcPr>
          <w:p w14:paraId="36CEA4F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EA26DF5">
            <w:pPr>
              <w:jc w:val="right"/>
              <w:rPr>
                <w:rFonts w:ascii="宋体" w:cs="宋体"/>
                <w:sz w:val="20"/>
              </w:rPr>
            </w:pPr>
          </w:p>
        </w:tc>
      </w:tr>
      <w:tr w14:paraId="3DC3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66E093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9590A2F">
            <w:pPr>
              <w:jc w:val="left"/>
              <w:rPr>
                <w:rFonts w:ascii="宋体" w:cs="宋体"/>
                <w:sz w:val="20"/>
              </w:rPr>
            </w:pPr>
            <w:r>
              <w:rPr>
                <w:rFonts w:hint="eastAsia" w:ascii="宋体" w:hAnsi="宋体" w:eastAsia="宋体" w:cs="宋体"/>
                <w:i w:val="0"/>
                <w:iCs w:val="0"/>
                <w:color w:val="000000"/>
                <w:kern w:val="0"/>
                <w:sz w:val="20"/>
                <w:szCs w:val="20"/>
                <w:u w:val="none"/>
                <w:lang w:val="en-US" w:eastAsia="zh-CN" w:bidi="ar"/>
              </w:rPr>
              <w:t>目标1：协调指导我市对外参加各种会展，做好徽商大会、中博会等商贸会展的组展、招展、场馆搭建、服务等工作。</w:t>
            </w:r>
            <w:r>
              <w:rPr>
                <w:rStyle w:val="11"/>
                <w:lang w:val="en-US" w:eastAsia="zh-CN" w:bidi="ar"/>
              </w:rPr>
              <w:t xml:space="preserve">                                                                  目标2：培育和规范物流市场，组织物流区域合作负责物流综合信息发布。</w:t>
            </w:r>
          </w:p>
        </w:tc>
      </w:tr>
      <w:tr w14:paraId="0D76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89ABAB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C28C5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9AC3D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9A35FA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2AE8EBF">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938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9FA1989">
            <w:pPr>
              <w:jc w:val="center"/>
              <w:rPr>
                <w:rFonts w:ascii="宋体" w:cs="宋体"/>
                <w:sz w:val="20"/>
              </w:rPr>
            </w:pPr>
          </w:p>
        </w:tc>
        <w:tc>
          <w:tcPr>
            <w:tcW w:w="723" w:type="dxa"/>
            <w:vMerge w:val="restart"/>
            <w:tcBorders>
              <w:tl2br w:val="nil"/>
              <w:tr2bl w:val="nil"/>
            </w:tcBorders>
            <w:vAlign w:val="center"/>
          </w:tcPr>
          <w:p w14:paraId="4C5E3B7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70C9CA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1294829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全年参会数量</w:t>
            </w:r>
          </w:p>
        </w:tc>
        <w:tc>
          <w:tcPr>
            <w:tcW w:w="4228" w:type="dxa"/>
            <w:gridSpan w:val="2"/>
            <w:tcBorders>
              <w:tl2br w:val="nil"/>
              <w:tr2bl w:val="nil"/>
            </w:tcBorders>
            <w:vAlign w:val="center"/>
          </w:tcPr>
          <w:p w14:paraId="659B1803">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4个</w:t>
            </w:r>
          </w:p>
        </w:tc>
      </w:tr>
      <w:tr w14:paraId="785A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11B80D">
            <w:pPr>
              <w:jc w:val="center"/>
              <w:rPr>
                <w:rFonts w:ascii="宋体" w:cs="宋体"/>
                <w:sz w:val="20"/>
              </w:rPr>
            </w:pPr>
          </w:p>
        </w:tc>
        <w:tc>
          <w:tcPr>
            <w:tcW w:w="723" w:type="dxa"/>
            <w:vMerge w:val="continue"/>
            <w:tcBorders>
              <w:tl2br w:val="nil"/>
              <w:tr2bl w:val="nil"/>
            </w:tcBorders>
            <w:vAlign w:val="center"/>
          </w:tcPr>
          <w:p w14:paraId="7413F40A">
            <w:pPr>
              <w:jc w:val="center"/>
              <w:rPr>
                <w:rFonts w:ascii="宋体" w:cs="宋体"/>
                <w:sz w:val="20"/>
              </w:rPr>
            </w:pPr>
          </w:p>
        </w:tc>
        <w:tc>
          <w:tcPr>
            <w:tcW w:w="759" w:type="dxa"/>
            <w:gridSpan w:val="2"/>
            <w:tcBorders>
              <w:tl2br w:val="nil"/>
              <w:tr2bl w:val="nil"/>
            </w:tcBorders>
            <w:vAlign w:val="center"/>
          </w:tcPr>
          <w:p w14:paraId="3A1515A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11239A8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完成办会标准</w:t>
            </w:r>
          </w:p>
        </w:tc>
        <w:tc>
          <w:tcPr>
            <w:tcW w:w="4228" w:type="dxa"/>
            <w:gridSpan w:val="2"/>
            <w:tcBorders>
              <w:tl2br w:val="nil"/>
              <w:tr2bl w:val="nil"/>
            </w:tcBorders>
            <w:vAlign w:val="center"/>
          </w:tcPr>
          <w:p w14:paraId="5F83AC2D">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完成各项会展</w:t>
            </w:r>
          </w:p>
        </w:tc>
      </w:tr>
      <w:tr w14:paraId="415D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80D534">
            <w:pPr>
              <w:jc w:val="center"/>
              <w:rPr>
                <w:rFonts w:ascii="宋体" w:cs="宋体"/>
                <w:sz w:val="20"/>
              </w:rPr>
            </w:pPr>
          </w:p>
        </w:tc>
        <w:tc>
          <w:tcPr>
            <w:tcW w:w="723" w:type="dxa"/>
            <w:vMerge w:val="continue"/>
            <w:tcBorders>
              <w:tl2br w:val="nil"/>
              <w:tr2bl w:val="nil"/>
            </w:tcBorders>
            <w:vAlign w:val="center"/>
          </w:tcPr>
          <w:p w14:paraId="1F84EBCD">
            <w:pPr>
              <w:jc w:val="center"/>
              <w:rPr>
                <w:rFonts w:ascii="宋体" w:cs="宋体"/>
                <w:sz w:val="20"/>
              </w:rPr>
            </w:pPr>
          </w:p>
        </w:tc>
        <w:tc>
          <w:tcPr>
            <w:tcW w:w="759" w:type="dxa"/>
            <w:gridSpan w:val="2"/>
            <w:tcBorders>
              <w:tl2br w:val="nil"/>
              <w:tr2bl w:val="nil"/>
            </w:tcBorders>
            <w:vAlign w:val="center"/>
          </w:tcPr>
          <w:p w14:paraId="008DF6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3C0370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资金拨付时间</w:t>
            </w:r>
          </w:p>
        </w:tc>
        <w:tc>
          <w:tcPr>
            <w:tcW w:w="4228" w:type="dxa"/>
            <w:gridSpan w:val="2"/>
            <w:tcBorders>
              <w:tl2br w:val="nil"/>
              <w:tr2bl w:val="nil"/>
            </w:tcBorders>
            <w:vAlign w:val="center"/>
          </w:tcPr>
          <w:p w14:paraId="09D270B9">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资金支出及时</w:t>
            </w:r>
          </w:p>
        </w:tc>
      </w:tr>
      <w:tr w14:paraId="25EF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5188959">
            <w:pPr>
              <w:jc w:val="center"/>
              <w:rPr>
                <w:rFonts w:ascii="宋体" w:cs="宋体"/>
                <w:sz w:val="20"/>
              </w:rPr>
            </w:pPr>
          </w:p>
        </w:tc>
        <w:tc>
          <w:tcPr>
            <w:tcW w:w="723" w:type="dxa"/>
            <w:vMerge w:val="continue"/>
            <w:tcBorders>
              <w:tl2br w:val="nil"/>
              <w:tr2bl w:val="nil"/>
            </w:tcBorders>
            <w:vAlign w:val="center"/>
          </w:tcPr>
          <w:p w14:paraId="39CD47A2">
            <w:pPr>
              <w:jc w:val="center"/>
              <w:rPr>
                <w:rFonts w:ascii="宋体" w:cs="宋体"/>
                <w:sz w:val="20"/>
              </w:rPr>
            </w:pPr>
          </w:p>
        </w:tc>
        <w:tc>
          <w:tcPr>
            <w:tcW w:w="759" w:type="dxa"/>
            <w:gridSpan w:val="2"/>
            <w:tcBorders>
              <w:tl2br w:val="nil"/>
              <w:tr2bl w:val="nil"/>
            </w:tcBorders>
            <w:vAlign w:val="center"/>
          </w:tcPr>
          <w:p w14:paraId="431747F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485236D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费用支出总额</w:t>
            </w:r>
          </w:p>
        </w:tc>
        <w:tc>
          <w:tcPr>
            <w:tcW w:w="4228" w:type="dxa"/>
            <w:gridSpan w:val="2"/>
            <w:tcBorders>
              <w:tl2br w:val="nil"/>
              <w:tr2bl w:val="nil"/>
            </w:tcBorders>
            <w:vAlign w:val="center"/>
          </w:tcPr>
          <w:p w14:paraId="73D197E3">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8万元</w:t>
            </w:r>
          </w:p>
        </w:tc>
      </w:tr>
      <w:tr w14:paraId="172A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0F1763">
            <w:pPr>
              <w:jc w:val="center"/>
              <w:rPr>
                <w:rFonts w:ascii="宋体" w:cs="宋体"/>
                <w:sz w:val="20"/>
              </w:rPr>
            </w:pPr>
          </w:p>
        </w:tc>
        <w:tc>
          <w:tcPr>
            <w:tcW w:w="723" w:type="dxa"/>
            <w:vMerge w:val="restart"/>
            <w:tcBorders>
              <w:tl2br w:val="nil"/>
              <w:tr2bl w:val="nil"/>
            </w:tcBorders>
            <w:vAlign w:val="center"/>
          </w:tcPr>
          <w:p w14:paraId="5BC3311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6A041E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5E25F84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物流业发展影响</w:t>
            </w:r>
          </w:p>
        </w:tc>
        <w:tc>
          <w:tcPr>
            <w:tcW w:w="4228" w:type="dxa"/>
            <w:gridSpan w:val="2"/>
            <w:tcBorders>
              <w:tl2br w:val="nil"/>
              <w:tr2bl w:val="nil"/>
            </w:tcBorders>
            <w:vAlign w:val="center"/>
          </w:tcPr>
          <w:p w14:paraId="5837FB8A">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现代物流业服务保障水平进一步提升</w:t>
            </w:r>
          </w:p>
        </w:tc>
      </w:tr>
      <w:tr w14:paraId="70F2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300083">
            <w:pPr>
              <w:jc w:val="center"/>
              <w:rPr>
                <w:rFonts w:ascii="宋体" w:cs="宋体"/>
                <w:sz w:val="20"/>
              </w:rPr>
            </w:pPr>
          </w:p>
        </w:tc>
        <w:tc>
          <w:tcPr>
            <w:tcW w:w="723" w:type="dxa"/>
            <w:vMerge w:val="continue"/>
            <w:tcBorders>
              <w:tl2br w:val="nil"/>
              <w:tr2bl w:val="nil"/>
            </w:tcBorders>
            <w:vAlign w:val="center"/>
          </w:tcPr>
          <w:p w14:paraId="6321AE51">
            <w:pPr>
              <w:jc w:val="center"/>
              <w:rPr>
                <w:rFonts w:ascii="宋体" w:cs="宋体"/>
                <w:sz w:val="20"/>
              </w:rPr>
            </w:pPr>
          </w:p>
        </w:tc>
        <w:tc>
          <w:tcPr>
            <w:tcW w:w="759" w:type="dxa"/>
            <w:gridSpan w:val="2"/>
            <w:tcBorders>
              <w:tl2br w:val="nil"/>
              <w:tr2bl w:val="nil"/>
            </w:tcBorders>
            <w:vAlign w:val="center"/>
          </w:tcPr>
          <w:p w14:paraId="516C294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BF6F8D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大力推进招商引资</w:t>
            </w:r>
          </w:p>
        </w:tc>
        <w:tc>
          <w:tcPr>
            <w:tcW w:w="4228" w:type="dxa"/>
            <w:gridSpan w:val="2"/>
            <w:tcBorders>
              <w:tl2br w:val="nil"/>
              <w:tr2bl w:val="nil"/>
            </w:tcBorders>
            <w:vAlign w:val="center"/>
          </w:tcPr>
          <w:p w14:paraId="63F6E468">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带动就业，促进经济发展</w:t>
            </w:r>
          </w:p>
        </w:tc>
      </w:tr>
      <w:tr w14:paraId="47FA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B7B311">
            <w:pPr>
              <w:jc w:val="center"/>
              <w:rPr>
                <w:rFonts w:ascii="宋体" w:cs="宋体"/>
                <w:sz w:val="20"/>
              </w:rPr>
            </w:pPr>
          </w:p>
        </w:tc>
        <w:tc>
          <w:tcPr>
            <w:tcW w:w="723" w:type="dxa"/>
            <w:vMerge w:val="continue"/>
            <w:tcBorders>
              <w:tl2br w:val="nil"/>
              <w:tr2bl w:val="nil"/>
            </w:tcBorders>
            <w:vAlign w:val="center"/>
          </w:tcPr>
          <w:p w14:paraId="33212037">
            <w:pPr>
              <w:jc w:val="center"/>
              <w:rPr>
                <w:rFonts w:ascii="宋体" w:cs="宋体"/>
                <w:sz w:val="20"/>
              </w:rPr>
            </w:pPr>
          </w:p>
        </w:tc>
        <w:tc>
          <w:tcPr>
            <w:tcW w:w="759" w:type="dxa"/>
            <w:gridSpan w:val="2"/>
            <w:tcBorders>
              <w:tl2br w:val="nil"/>
              <w:tr2bl w:val="nil"/>
            </w:tcBorders>
            <w:vAlign w:val="center"/>
          </w:tcPr>
          <w:p w14:paraId="57C4BE1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4B82135E">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国家生态环保要求</w:t>
            </w:r>
          </w:p>
        </w:tc>
        <w:tc>
          <w:tcPr>
            <w:tcW w:w="4228" w:type="dxa"/>
            <w:gridSpan w:val="2"/>
            <w:tcBorders>
              <w:tl2br w:val="nil"/>
              <w:tr2bl w:val="nil"/>
            </w:tcBorders>
            <w:vAlign w:val="center"/>
          </w:tcPr>
          <w:p w14:paraId="73F59274">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09DE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2A20E55">
            <w:pPr>
              <w:jc w:val="center"/>
              <w:rPr>
                <w:rFonts w:ascii="宋体" w:cs="宋体"/>
                <w:sz w:val="20"/>
              </w:rPr>
            </w:pPr>
          </w:p>
        </w:tc>
        <w:tc>
          <w:tcPr>
            <w:tcW w:w="723" w:type="dxa"/>
            <w:vMerge w:val="continue"/>
            <w:tcBorders>
              <w:tl2br w:val="nil"/>
              <w:tr2bl w:val="nil"/>
            </w:tcBorders>
            <w:vAlign w:val="center"/>
          </w:tcPr>
          <w:p w14:paraId="7DE602DD">
            <w:pPr>
              <w:jc w:val="center"/>
              <w:rPr>
                <w:rFonts w:ascii="宋体" w:cs="宋体"/>
                <w:sz w:val="20"/>
              </w:rPr>
            </w:pPr>
          </w:p>
        </w:tc>
        <w:tc>
          <w:tcPr>
            <w:tcW w:w="759" w:type="dxa"/>
            <w:gridSpan w:val="2"/>
            <w:tcBorders>
              <w:tl2br w:val="nil"/>
              <w:tr2bl w:val="nil"/>
            </w:tcBorders>
            <w:vAlign w:val="center"/>
          </w:tcPr>
          <w:p w14:paraId="016079F0">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5A9B72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物流区域合作影响</w:t>
            </w:r>
          </w:p>
        </w:tc>
        <w:tc>
          <w:tcPr>
            <w:tcW w:w="4228" w:type="dxa"/>
            <w:gridSpan w:val="2"/>
            <w:tcBorders>
              <w:tl2br w:val="nil"/>
              <w:tr2bl w:val="nil"/>
            </w:tcBorders>
            <w:vAlign w:val="center"/>
          </w:tcPr>
          <w:p w14:paraId="12502B85">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培育和规范物流市场，物流区域合作加强</w:t>
            </w:r>
          </w:p>
        </w:tc>
      </w:tr>
      <w:tr w14:paraId="209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972957">
            <w:pPr>
              <w:jc w:val="center"/>
              <w:rPr>
                <w:rFonts w:ascii="宋体" w:cs="宋体"/>
                <w:sz w:val="20"/>
              </w:rPr>
            </w:pPr>
          </w:p>
        </w:tc>
        <w:tc>
          <w:tcPr>
            <w:tcW w:w="723" w:type="dxa"/>
            <w:tcBorders>
              <w:tl2br w:val="nil"/>
              <w:tr2bl w:val="nil"/>
            </w:tcBorders>
            <w:vAlign w:val="center"/>
          </w:tcPr>
          <w:p w14:paraId="6CAC76A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186C556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168E11A0">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指标1：企业满意度</w:t>
            </w:r>
          </w:p>
        </w:tc>
        <w:tc>
          <w:tcPr>
            <w:tcW w:w="4228" w:type="dxa"/>
            <w:gridSpan w:val="2"/>
            <w:tcBorders>
              <w:tl2br w:val="nil"/>
              <w:tr2bl w:val="nil"/>
            </w:tcBorders>
            <w:vAlign w:val="center"/>
          </w:tcPr>
          <w:p w14:paraId="185D5104">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≥95%</w:t>
            </w:r>
          </w:p>
        </w:tc>
      </w:tr>
    </w:tbl>
    <w:p w14:paraId="1C746FBF">
      <w:pPr>
        <w:ind w:firstLine="640" w:firstLineChars="200"/>
        <w:rPr>
          <w:rFonts w:hint="eastAsia" w:ascii="TimesNewRoman" w:hAnsi="TimesNewRoman" w:eastAsia="仿宋_GB2312" w:cs="TimesNewRoman"/>
          <w:kern w:val="0"/>
          <w:sz w:val="32"/>
          <w:szCs w:val="32"/>
          <w:lang w:val="en-US" w:eastAsia="zh-CN"/>
        </w:rPr>
      </w:pPr>
    </w:p>
    <w:p w14:paraId="231E08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、“大楼运行维护费”项目。</w:t>
      </w:r>
    </w:p>
    <w:p w14:paraId="1E5FA4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（1）项目概述：保障商贸物流中心办公楼正常运转</w:t>
      </w:r>
    </w:p>
    <w:p w14:paraId="15F8335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（2）立项依据：市政府文件</w:t>
      </w:r>
    </w:p>
    <w:p w14:paraId="02563C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（3）实施主体：淮北市商贸市场建设和物流业发展服务中心</w:t>
      </w:r>
    </w:p>
    <w:p w14:paraId="3BB5B7B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（4）起止时间：2024年—2024年</w:t>
      </w:r>
    </w:p>
    <w:p w14:paraId="6DF7AC7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（5）项目内容：用于办公楼水电费、保洁费、物业费、维修费等；</w:t>
      </w:r>
    </w:p>
    <w:p w14:paraId="5528BC3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（6）年度预算安排：2024年安排预算资金</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w:t>
      </w:r>
    </w:p>
    <w:p w14:paraId="714CB2B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（7）绩效目标：保障正常办公运转，提高各科室办公效率。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D57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5B30124">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B13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1250426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5A50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CD1040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20BE8F8D">
            <w:pPr>
              <w:jc w:val="center"/>
              <w:rPr>
                <w:rFonts w:ascii="宋体" w:cs="宋体"/>
                <w:sz w:val="20"/>
              </w:rPr>
            </w:pPr>
            <w:r>
              <w:rPr>
                <w:rFonts w:hint="eastAsia" w:ascii="宋体" w:hAnsi="宋体" w:eastAsia="宋体" w:cs="宋体"/>
                <w:i w:val="0"/>
                <w:iCs w:val="0"/>
                <w:color w:val="000000"/>
                <w:sz w:val="20"/>
                <w:szCs w:val="20"/>
                <w:u w:val="none"/>
                <w:lang w:eastAsia="zh-CN"/>
              </w:rPr>
              <w:t>大楼运行维护费</w:t>
            </w:r>
          </w:p>
        </w:tc>
      </w:tr>
      <w:tr w14:paraId="10A6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D4B4C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448784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[288]淮北市商务局</w:t>
            </w:r>
          </w:p>
        </w:tc>
        <w:tc>
          <w:tcPr>
            <w:tcW w:w="1848" w:type="dxa"/>
            <w:tcBorders>
              <w:tl2br w:val="nil"/>
              <w:tr2bl w:val="nil"/>
            </w:tcBorders>
            <w:vAlign w:val="center"/>
          </w:tcPr>
          <w:p w14:paraId="21669CEE">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03BEF34">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淮北市商贸市场建设和物流业发展服务中心</w:t>
            </w:r>
          </w:p>
        </w:tc>
      </w:tr>
      <w:tr w14:paraId="0CB6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07F252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C8A92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1848" w:type="dxa"/>
            <w:tcBorders>
              <w:tl2br w:val="nil"/>
              <w:tr2bl w:val="nil"/>
            </w:tcBorders>
            <w:vAlign w:val="center"/>
          </w:tcPr>
          <w:p w14:paraId="47795E9B">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05CE4F9B">
            <w:pPr>
              <w:keepNext w:val="0"/>
              <w:keepLines w:val="0"/>
              <w:widowControl/>
              <w:suppressLineNumbers w:val="0"/>
              <w:jc w:val="center"/>
              <w:textAlignment w:val="center"/>
            </w:pPr>
            <w:r>
              <w:rPr>
                <w:rStyle w:val="9"/>
                <w:rFonts w:eastAsia="宋体"/>
                <w:lang w:val="en-US" w:eastAsia="zh-CN" w:bidi="ar"/>
              </w:rPr>
              <w:t xml:space="preserve"> 1</w:t>
            </w:r>
            <w:r>
              <w:rPr>
                <w:rStyle w:val="10"/>
                <w:lang w:val="en-US" w:eastAsia="zh-CN" w:bidi="ar"/>
              </w:rPr>
              <w:t>年</w:t>
            </w:r>
          </w:p>
        </w:tc>
      </w:tr>
      <w:tr w14:paraId="5D49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A998BB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ECB6AE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4C0A9A6">
            <w:pPr>
              <w:jc w:val="right"/>
              <w:rPr>
                <w:rFonts w:hint="default" w:ascii="宋体" w:cs="宋体" w:eastAsiaTheme="minorEastAsia"/>
                <w:sz w:val="20"/>
                <w:lang w:val="en-US" w:eastAsia="zh-CN"/>
              </w:rPr>
            </w:pPr>
            <w:r>
              <w:rPr>
                <w:rFonts w:hint="eastAsia" w:ascii="宋体" w:cs="宋体"/>
                <w:sz w:val="20"/>
                <w:lang w:val="en-US" w:eastAsia="zh-CN"/>
              </w:rPr>
              <w:t>4万元</w:t>
            </w:r>
          </w:p>
        </w:tc>
      </w:tr>
      <w:tr w14:paraId="0632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29B6FAE">
            <w:pPr>
              <w:jc w:val="center"/>
              <w:rPr>
                <w:rFonts w:ascii="宋体" w:cs="宋体"/>
                <w:sz w:val="20"/>
              </w:rPr>
            </w:pPr>
          </w:p>
        </w:tc>
        <w:tc>
          <w:tcPr>
            <w:tcW w:w="3349" w:type="dxa"/>
            <w:gridSpan w:val="2"/>
            <w:tcBorders>
              <w:tl2br w:val="nil"/>
              <w:tr2bl w:val="nil"/>
            </w:tcBorders>
            <w:vAlign w:val="center"/>
          </w:tcPr>
          <w:p w14:paraId="3BEB4CB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44D1121E">
            <w:pPr>
              <w:jc w:val="right"/>
              <w:rPr>
                <w:rFonts w:hint="default" w:ascii="宋体" w:cs="宋体" w:eastAsiaTheme="minorEastAsia"/>
                <w:sz w:val="20"/>
                <w:lang w:val="en-US" w:eastAsia="zh-CN"/>
              </w:rPr>
            </w:pPr>
            <w:r>
              <w:rPr>
                <w:rFonts w:hint="eastAsia" w:ascii="宋体" w:cs="宋体"/>
                <w:sz w:val="20"/>
                <w:lang w:val="en-US" w:eastAsia="zh-CN"/>
              </w:rPr>
              <w:t>4万元</w:t>
            </w:r>
          </w:p>
        </w:tc>
      </w:tr>
      <w:tr w14:paraId="1E6B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0B1878F">
            <w:pPr>
              <w:jc w:val="center"/>
              <w:rPr>
                <w:rFonts w:ascii="宋体" w:cs="宋体"/>
                <w:sz w:val="20"/>
              </w:rPr>
            </w:pPr>
          </w:p>
        </w:tc>
        <w:tc>
          <w:tcPr>
            <w:tcW w:w="3349" w:type="dxa"/>
            <w:gridSpan w:val="2"/>
            <w:tcBorders>
              <w:tl2br w:val="nil"/>
              <w:tr2bl w:val="nil"/>
            </w:tcBorders>
            <w:vAlign w:val="center"/>
          </w:tcPr>
          <w:p w14:paraId="727E64F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84689C1">
            <w:pPr>
              <w:jc w:val="center"/>
              <w:rPr>
                <w:rFonts w:ascii="宋体" w:cs="宋体"/>
                <w:sz w:val="20"/>
              </w:rPr>
            </w:pPr>
          </w:p>
        </w:tc>
      </w:tr>
      <w:tr w14:paraId="2B3D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41ED4D">
            <w:pPr>
              <w:jc w:val="center"/>
              <w:rPr>
                <w:rFonts w:ascii="宋体" w:cs="宋体"/>
                <w:sz w:val="20"/>
              </w:rPr>
            </w:pPr>
          </w:p>
        </w:tc>
        <w:tc>
          <w:tcPr>
            <w:tcW w:w="3349" w:type="dxa"/>
            <w:gridSpan w:val="2"/>
            <w:tcBorders>
              <w:tl2br w:val="nil"/>
              <w:tr2bl w:val="nil"/>
            </w:tcBorders>
            <w:vAlign w:val="center"/>
          </w:tcPr>
          <w:p w14:paraId="34F6C3B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8CEED60">
            <w:pPr>
              <w:jc w:val="right"/>
              <w:rPr>
                <w:rFonts w:ascii="宋体" w:cs="宋体"/>
                <w:sz w:val="20"/>
              </w:rPr>
            </w:pPr>
          </w:p>
        </w:tc>
      </w:tr>
      <w:tr w14:paraId="046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1B885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9EDAFC8">
            <w:pPr>
              <w:jc w:val="left"/>
              <w:rPr>
                <w:rFonts w:ascii="宋体" w:cs="宋体"/>
                <w:sz w:val="20"/>
              </w:rPr>
            </w:pPr>
            <w:r>
              <w:rPr>
                <w:rFonts w:hint="eastAsia" w:ascii="宋体" w:hAnsi="宋体" w:eastAsia="宋体" w:cs="宋体"/>
                <w:i w:val="0"/>
                <w:iCs w:val="0"/>
                <w:color w:val="000000"/>
                <w:kern w:val="0"/>
                <w:sz w:val="20"/>
                <w:szCs w:val="20"/>
                <w:u w:val="none"/>
                <w:lang w:val="en-US" w:eastAsia="zh-CN" w:bidi="ar"/>
              </w:rPr>
              <w:t>保障商贸物流中心办公楼正常运转</w:t>
            </w:r>
            <w:r>
              <w:rPr>
                <w:rFonts w:hint="eastAsia" w:ascii="宋体" w:hAnsi="宋体" w:eastAsia="宋体" w:cs="宋体"/>
                <w:color w:val="000000"/>
                <w:kern w:val="0"/>
                <w:sz w:val="20"/>
                <w:szCs w:val="20"/>
              </w:rPr>
              <w:t>。</w:t>
            </w:r>
          </w:p>
        </w:tc>
      </w:tr>
      <w:tr w14:paraId="07FF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5701320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CC9992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E7F4B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60F2DB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B3543F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F23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76A4F9">
            <w:pPr>
              <w:jc w:val="center"/>
              <w:rPr>
                <w:rFonts w:ascii="宋体" w:cs="宋体"/>
                <w:sz w:val="20"/>
              </w:rPr>
            </w:pPr>
          </w:p>
        </w:tc>
        <w:tc>
          <w:tcPr>
            <w:tcW w:w="723" w:type="dxa"/>
            <w:vMerge w:val="restart"/>
            <w:tcBorders>
              <w:tl2br w:val="nil"/>
              <w:tr2bl w:val="nil"/>
            </w:tcBorders>
            <w:vAlign w:val="center"/>
          </w:tcPr>
          <w:p w14:paraId="783DF97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A3C2E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879332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保洁工作完成数量</w:t>
            </w:r>
          </w:p>
        </w:tc>
        <w:tc>
          <w:tcPr>
            <w:tcW w:w="4228" w:type="dxa"/>
            <w:gridSpan w:val="2"/>
            <w:tcBorders>
              <w:tl2br w:val="nil"/>
              <w:tr2bl w:val="nil"/>
            </w:tcBorders>
            <w:vAlign w:val="center"/>
          </w:tcPr>
          <w:p w14:paraId="1A097D58">
            <w:pPr>
              <w:keepNext w:val="0"/>
              <w:keepLines w:val="0"/>
              <w:widowControl/>
              <w:suppressLineNumbers w:val="0"/>
              <w:jc w:val="center"/>
              <w:textAlignment w:val="center"/>
              <w:rPr>
                <w:rFonts w:hint="default" w:ascii="宋体" w:hAnsi="宋体" w:eastAsia="宋体" w:cs="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规定保洁需完成数量</w:t>
            </w:r>
          </w:p>
        </w:tc>
      </w:tr>
      <w:tr w14:paraId="4803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1BF7E8A">
            <w:pPr>
              <w:jc w:val="center"/>
              <w:rPr>
                <w:rFonts w:ascii="宋体" w:cs="宋体"/>
                <w:sz w:val="20"/>
              </w:rPr>
            </w:pPr>
          </w:p>
        </w:tc>
        <w:tc>
          <w:tcPr>
            <w:tcW w:w="723" w:type="dxa"/>
            <w:vMerge w:val="continue"/>
            <w:tcBorders>
              <w:tl2br w:val="nil"/>
              <w:tr2bl w:val="nil"/>
            </w:tcBorders>
            <w:vAlign w:val="center"/>
          </w:tcPr>
          <w:p w14:paraId="397F1249">
            <w:pPr>
              <w:jc w:val="center"/>
              <w:rPr>
                <w:rFonts w:ascii="宋体" w:cs="宋体"/>
                <w:sz w:val="20"/>
              </w:rPr>
            </w:pPr>
          </w:p>
        </w:tc>
        <w:tc>
          <w:tcPr>
            <w:tcW w:w="759" w:type="dxa"/>
            <w:gridSpan w:val="2"/>
            <w:tcBorders>
              <w:tl2br w:val="nil"/>
              <w:tr2bl w:val="nil"/>
            </w:tcBorders>
            <w:vAlign w:val="center"/>
          </w:tcPr>
          <w:p w14:paraId="6AAB84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4D628B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办公场所整洁度</w:t>
            </w:r>
          </w:p>
        </w:tc>
        <w:tc>
          <w:tcPr>
            <w:tcW w:w="4228" w:type="dxa"/>
            <w:gridSpan w:val="2"/>
            <w:tcBorders>
              <w:tl2br w:val="nil"/>
              <w:tr2bl w:val="nil"/>
            </w:tcBorders>
            <w:vAlign w:val="center"/>
          </w:tcPr>
          <w:p w14:paraId="51A565BF">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办公场所符合文明卫生标准</w:t>
            </w:r>
          </w:p>
        </w:tc>
      </w:tr>
      <w:tr w14:paraId="1D58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C23D1FD">
            <w:pPr>
              <w:jc w:val="center"/>
              <w:rPr>
                <w:rFonts w:ascii="宋体" w:cs="宋体"/>
                <w:sz w:val="20"/>
              </w:rPr>
            </w:pPr>
          </w:p>
        </w:tc>
        <w:tc>
          <w:tcPr>
            <w:tcW w:w="723" w:type="dxa"/>
            <w:vMerge w:val="continue"/>
            <w:tcBorders>
              <w:tl2br w:val="nil"/>
              <w:tr2bl w:val="nil"/>
            </w:tcBorders>
            <w:vAlign w:val="center"/>
          </w:tcPr>
          <w:p w14:paraId="60C27FF0">
            <w:pPr>
              <w:jc w:val="center"/>
              <w:rPr>
                <w:rFonts w:ascii="宋体" w:cs="宋体"/>
                <w:sz w:val="20"/>
              </w:rPr>
            </w:pPr>
          </w:p>
        </w:tc>
        <w:tc>
          <w:tcPr>
            <w:tcW w:w="759" w:type="dxa"/>
            <w:gridSpan w:val="2"/>
            <w:tcBorders>
              <w:tl2br w:val="nil"/>
              <w:tr2bl w:val="nil"/>
            </w:tcBorders>
            <w:vAlign w:val="center"/>
          </w:tcPr>
          <w:p w14:paraId="468A81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5E7F81B">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资金拨付时间</w:t>
            </w:r>
          </w:p>
        </w:tc>
        <w:tc>
          <w:tcPr>
            <w:tcW w:w="4228" w:type="dxa"/>
            <w:gridSpan w:val="2"/>
            <w:tcBorders>
              <w:tl2br w:val="nil"/>
              <w:tr2bl w:val="nil"/>
            </w:tcBorders>
            <w:vAlign w:val="center"/>
          </w:tcPr>
          <w:p w14:paraId="2D1167CC">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资金支出及时</w:t>
            </w:r>
          </w:p>
        </w:tc>
      </w:tr>
      <w:tr w14:paraId="50F4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A6D0D6">
            <w:pPr>
              <w:jc w:val="center"/>
              <w:rPr>
                <w:rFonts w:ascii="宋体" w:cs="宋体"/>
                <w:sz w:val="20"/>
              </w:rPr>
            </w:pPr>
          </w:p>
        </w:tc>
        <w:tc>
          <w:tcPr>
            <w:tcW w:w="723" w:type="dxa"/>
            <w:vMerge w:val="continue"/>
            <w:tcBorders>
              <w:tl2br w:val="nil"/>
              <w:tr2bl w:val="nil"/>
            </w:tcBorders>
            <w:vAlign w:val="center"/>
          </w:tcPr>
          <w:p w14:paraId="01EC3791">
            <w:pPr>
              <w:jc w:val="center"/>
              <w:rPr>
                <w:rFonts w:ascii="宋体" w:cs="宋体"/>
                <w:sz w:val="20"/>
              </w:rPr>
            </w:pPr>
          </w:p>
        </w:tc>
        <w:tc>
          <w:tcPr>
            <w:tcW w:w="759" w:type="dxa"/>
            <w:gridSpan w:val="2"/>
            <w:tcBorders>
              <w:tl2br w:val="nil"/>
              <w:tr2bl w:val="nil"/>
            </w:tcBorders>
            <w:vAlign w:val="center"/>
          </w:tcPr>
          <w:p w14:paraId="16B9AF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1C8DFC6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费用控制度</w:t>
            </w:r>
          </w:p>
        </w:tc>
        <w:tc>
          <w:tcPr>
            <w:tcW w:w="4228" w:type="dxa"/>
            <w:gridSpan w:val="2"/>
            <w:tcBorders>
              <w:tl2br w:val="nil"/>
              <w:tr2bl w:val="nil"/>
            </w:tcBorders>
            <w:vAlign w:val="center"/>
          </w:tcPr>
          <w:p w14:paraId="27E4E84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费用支出在预算范围内</w:t>
            </w:r>
          </w:p>
        </w:tc>
      </w:tr>
      <w:tr w14:paraId="1FCB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E8F397">
            <w:pPr>
              <w:jc w:val="center"/>
              <w:rPr>
                <w:rFonts w:ascii="宋体" w:cs="宋体"/>
                <w:sz w:val="20"/>
              </w:rPr>
            </w:pPr>
          </w:p>
        </w:tc>
        <w:tc>
          <w:tcPr>
            <w:tcW w:w="723" w:type="dxa"/>
            <w:vMerge w:val="restart"/>
            <w:tcBorders>
              <w:tl2br w:val="nil"/>
              <w:tr2bl w:val="nil"/>
            </w:tcBorders>
            <w:vAlign w:val="center"/>
          </w:tcPr>
          <w:p w14:paraId="19C7DAC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E0663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59726E6">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工作效率</w:t>
            </w:r>
          </w:p>
        </w:tc>
        <w:tc>
          <w:tcPr>
            <w:tcW w:w="4228" w:type="dxa"/>
            <w:gridSpan w:val="2"/>
            <w:tcBorders>
              <w:tl2br w:val="nil"/>
              <w:tr2bl w:val="nil"/>
            </w:tcBorders>
            <w:vAlign w:val="center"/>
          </w:tcPr>
          <w:p w14:paraId="58F701F0">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为提供工作效率提供有力保障</w:t>
            </w:r>
          </w:p>
        </w:tc>
      </w:tr>
      <w:tr w14:paraId="627C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01F541D">
            <w:pPr>
              <w:jc w:val="center"/>
              <w:rPr>
                <w:rFonts w:ascii="宋体" w:cs="宋体"/>
                <w:sz w:val="20"/>
              </w:rPr>
            </w:pPr>
          </w:p>
        </w:tc>
        <w:tc>
          <w:tcPr>
            <w:tcW w:w="723" w:type="dxa"/>
            <w:vMerge w:val="continue"/>
            <w:tcBorders>
              <w:tl2br w:val="nil"/>
              <w:tr2bl w:val="nil"/>
            </w:tcBorders>
            <w:vAlign w:val="center"/>
          </w:tcPr>
          <w:p w14:paraId="3D137FEB">
            <w:pPr>
              <w:jc w:val="center"/>
              <w:rPr>
                <w:rFonts w:ascii="宋体" w:cs="宋体"/>
                <w:sz w:val="20"/>
              </w:rPr>
            </w:pPr>
          </w:p>
        </w:tc>
        <w:tc>
          <w:tcPr>
            <w:tcW w:w="759" w:type="dxa"/>
            <w:gridSpan w:val="2"/>
            <w:tcBorders>
              <w:tl2br w:val="nil"/>
              <w:tr2bl w:val="nil"/>
            </w:tcBorders>
            <w:vAlign w:val="center"/>
          </w:tcPr>
          <w:p w14:paraId="3E85F3E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0FFA56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职工工作环境优化</w:t>
            </w:r>
          </w:p>
        </w:tc>
        <w:tc>
          <w:tcPr>
            <w:tcW w:w="4228" w:type="dxa"/>
            <w:gridSpan w:val="2"/>
            <w:tcBorders>
              <w:tl2br w:val="nil"/>
              <w:tr2bl w:val="nil"/>
            </w:tcBorders>
            <w:vAlign w:val="center"/>
          </w:tcPr>
          <w:p w14:paraId="5A547438">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优化工作环境，保证工作正常运转</w:t>
            </w:r>
          </w:p>
        </w:tc>
      </w:tr>
      <w:tr w14:paraId="012A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2E36206">
            <w:pPr>
              <w:jc w:val="center"/>
              <w:rPr>
                <w:rFonts w:ascii="宋体" w:cs="宋体"/>
                <w:sz w:val="20"/>
              </w:rPr>
            </w:pPr>
          </w:p>
        </w:tc>
        <w:tc>
          <w:tcPr>
            <w:tcW w:w="723" w:type="dxa"/>
            <w:vMerge w:val="continue"/>
            <w:tcBorders>
              <w:tl2br w:val="nil"/>
              <w:tr2bl w:val="nil"/>
            </w:tcBorders>
            <w:vAlign w:val="center"/>
          </w:tcPr>
          <w:p w14:paraId="374E1545">
            <w:pPr>
              <w:jc w:val="center"/>
              <w:rPr>
                <w:rFonts w:ascii="宋体" w:cs="宋体"/>
                <w:sz w:val="20"/>
              </w:rPr>
            </w:pPr>
          </w:p>
        </w:tc>
        <w:tc>
          <w:tcPr>
            <w:tcW w:w="759" w:type="dxa"/>
            <w:gridSpan w:val="2"/>
            <w:tcBorders>
              <w:tl2br w:val="nil"/>
              <w:tr2bl w:val="nil"/>
            </w:tcBorders>
            <w:vAlign w:val="center"/>
          </w:tcPr>
          <w:p w14:paraId="3E0ED1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572708F">
            <w:pPr>
              <w:widowControl/>
              <w:jc w:val="left"/>
              <w:textAlignment w:val="center"/>
              <w:rPr>
                <w:rFonts w:ascii="宋体" w:cs="宋体"/>
                <w:sz w:val="20"/>
              </w:rPr>
            </w:pPr>
            <w:r>
              <w:rPr>
                <w:rFonts w:hint="eastAsia" w:ascii="宋体" w:hAnsi="宋体" w:eastAsia="宋体" w:cs="宋体"/>
                <w:color w:val="000000"/>
                <w:kern w:val="0"/>
                <w:sz w:val="20"/>
                <w:szCs w:val="20"/>
              </w:rPr>
              <w:t>指标1：国家生态环保要求</w:t>
            </w:r>
          </w:p>
        </w:tc>
        <w:tc>
          <w:tcPr>
            <w:tcW w:w="4228" w:type="dxa"/>
            <w:gridSpan w:val="2"/>
            <w:tcBorders>
              <w:tl2br w:val="nil"/>
              <w:tr2bl w:val="nil"/>
            </w:tcBorders>
            <w:vAlign w:val="center"/>
          </w:tcPr>
          <w:p w14:paraId="5A4EE919">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符合国家生态环保要求</w:t>
            </w:r>
          </w:p>
        </w:tc>
      </w:tr>
      <w:tr w14:paraId="742F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98D3E81">
            <w:pPr>
              <w:jc w:val="center"/>
              <w:rPr>
                <w:rFonts w:ascii="宋体" w:cs="宋体"/>
                <w:sz w:val="20"/>
              </w:rPr>
            </w:pPr>
          </w:p>
        </w:tc>
        <w:tc>
          <w:tcPr>
            <w:tcW w:w="723" w:type="dxa"/>
            <w:vMerge w:val="continue"/>
            <w:tcBorders>
              <w:tl2br w:val="nil"/>
              <w:tr2bl w:val="nil"/>
            </w:tcBorders>
            <w:vAlign w:val="center"/>
          </w:tcPr>
          <w:p w14:paraId="7A05A31E">
            <w:pPr>
              <w:jc w:val="center"/>
              <w:rPr>
                <w:rFonts w:ascii="宋体" w:cs="宋体"/>
                <w:sz w:val="20"/>
              </w:rPr>
            </w:pPr>
          </w:p>
        </w:tc>
        <w:tc>
          <w:tcPr>
            <w:tcW w:w="759" w:type="dxa"/>
            <w:gridSpan w:val="2"/>
            <w:tcBorders>
              <w:tl2br w:val="nil"/>
              <w:tr2bl w:val="nil"/>
            </w:tcBorders>
            <w:vAlign w:val="center"/>
          </w:tcPr>
          <w:p w14:paraId="2ECABF3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510A8F1C">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对工作持续影响</w:t>
            </w:r>
          </w:p>
        </w:tc>
        <w:tc>
          <w:tcPr>
            <w:tcW w:w="4228" w:type="dxa"/>
            <w:gridSpan w:val="2"/>
            <w:tcBorders>
              <w:tl2br w:val="nil"/>
              <w:tr2bl w:val="nil"/>
            </w:tcBorders>
            <w:vAlign w:val="center"/>
          </w:tcPr>
          <w:p w14:paraId="04B03CA5">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为职工提供满意的工作环境</w:t>
            </w:r>
          </w:p>
        </w:tc>
      </w:tr>
      <w:tr w14:paraId="3701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25930D">
            <w:pPr>
              <w:jc w:val="center"/>
              <w:rPr>
                <w:rFonts w:ascii="宋体" w:cs="宋体"/>
                <w:sz w:val="20"/>
              </w:rPr>
            </w:pPr>
          </w:p>
        </w:tc>
        <w:tc>
          <w:tcPr>
            <w:tcW w:w="723" w:type="dxa"/>
            <w:tcBorders>
              <w:tl2br w:val="nil"/>
              <w:tr2bl w:val="nil"/>
            </w:tcBorders>
            <w:vAlign w:val="center"/>
          </w:tcPr>
          <w:p w14:paraId="69D7A1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663C00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ABBB671">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eastAsia="宋体" w:cs="宋体"/>
                <w:i w:val="0"/>
                <w:iCs w:val="0"/>
                <w:color w:val="000000"/>
                <w:kern w:val="0"/>
                <w:sz w:val="20"/>
                <w:szCs w:val="20"/>
                <w:u w:val="none"/>
                <w:lang w:val="en-US" w:eastAsia="zh-CN" w:bidi="ar"/>
              </w:rPr>
              <w:t>职工满意度</w:t>
            </w:r>
          </w:p>
        </w:tc>
        <w:tc>
          <w:tcPr>
            <w:tcW w:w="4228" w:type="dxa"/>
            <w:gridSpan w:val="2"/>
            <w:tcBorders>
              <w:tl2br w:val="nil"/>
              <w:tr2bl w:val="nil"/>
            </w:tcBorders>
            <w:vAlign w:val="center"/>
          </w:tcPr>
          <w:p w14:paraId="49C3DB4E">
            <w:pPr>
              <w:keepNext w:val="0"/>
              <w:keepLines w:val="0"/>
              <w:widowControl/>
              <w:suppressLineNumbers w:val="0"/>
              <w:jc w:val="center"/>
              <w:textAlignment w:val="center"/>
              <w:rPr>
                <w:rFonts w:hint="default" w:ascii="宋体" w:cs="宋体" w:eastAsiaTheme="minorEastAsia"/>
                <w:sz w:val="20"/>
                <w:lang w:val="en-US" w:eastAsia="zh-CN"/>
              </w:rPr>
            </w:pPr>
            <w:r>
              <w:rPr>
                <w:rFonts w:hint="eastAsia" w:ascii="宋体" w:hAnsi="宋体" w:eastAsia="宋体" w:cs="宋体"/>
                <w:i w:val="0"/>
                <w:iCs w:val="0"/>
                <w:color w:val="000000"/>
                <w:kern w:val="0"/>
                <w:sz w:val="20"/>
                <w:szCs w:val="20"/>
                <w:u w:val="none"/>
                <w:lang w:val="en-US" w:eastAsia="zh-CN" w:bidi="ar"/>
              </w:rPr>
              <w:t>≥95%</w:t>
            </w:r>
          </w:p>
        </w:tc>
      </w:tr>
    </w:tbl>
    <w:p w14:paraId="3214E0CB">
      <w:pPr>
        <w:ind w:firstLine="640" w:firstLineChars="200"/>
        <w:rPr>
          <w:rFonts w:ascii="TimesNewRoman" w:hAnsi="TimesNewRoman" w:eastAsia="仿宋_GB2312" w:cs="TimesNewRoman"/>
          <w:kern w:val="0"/>
          <w:sz w:val="32"/>
          <w:szCs w:val="32"/>
        </w:rPr>
      </w:pPr>
    </w:p>
    <w:p w14:paraId="0020C40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817BB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62.14</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4.98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7.42</w:t>
      </w:r>
      <w:r>
        <w:rPr>
          <w:rFonts w:hint="eastAsia" w:ascii="TimesNewRoman" w:hAnsi="TimesNewRoman" w:eastAsia="仿宋_GB2312" w:cs="TimesNewRoman"/>
          <w:kern w:val="0"/>
          <w:sz w:val="32"/>
          <w:szCs w:val="32"/>
        </w:rPr>
        <w:t>%，原因主要是</w:t>
      </w:r>
      <w:r>
        <w:rPr>
          <w:rFonts w:hint="eastAsia" w:ascii="仿宋_GB2312" w:eastAsia="仿宋_GB2312"/>
          <w:sz w:val="32"/>
          <w:szCs w:val="32"/>
          <w:lang w:val="en-US" w:eastAsia="zh-CN"/>
        </w:rPr>
        <w:t>1名在职人员转退休</w:t>
      </w:r>
      <w:r>
        <w:rPr>
          <w:rFonts w:hint="eastAsia" w:ascii="TimesNewRoman" w:hAnsi="TimesNewRoman" w:eastAsia="仿宋_GB2312" w:cs="TimesNewRoman"/>
          <w:kern w:val="0"/>
          <w:sz w:val="32"/>
          <w:szCs w:val="32"/>
        </w:rPr>
        <w:t>。</w:t>
      </w:r>
    </w:p>
    <w:p w14:paraId="5D93DBC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7BED89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6EFDAD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A5245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2446ABC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A92B7A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18D22AA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淮北市商务局</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482.73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CD0EDB6">
      <w:pPr>
        <w:pStyle w:val="4"/>
        <w:adjustRightInd w:val="0"/>
        <w:snapToGrid w:val="0"/>
        <w:spacing w:line="560" w:lineRule="exact"/>
        <w:jc w:val="center"/>
        <w:rPr>
          <w:rFonts w:ascii="TimesNewRoman" w:hAnsi="TimesNewRoman" w:eastAsia="黑体" w:cs="TimesNewRoman"/>
          <w:bCs/>
          <w:sz w:val="36"/>
          <w:szCs w:val="36"/>
        </w:rPr>
      </w:pPr>
    </w:p>
    <w:p w14:paraId="278BA79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1D78AA9"/>
    <w:p w14:paraId="08D92D3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A63B5D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B8A849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BEDB0B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5BFEE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70B2A29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6B331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28735A9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3045A24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01CE8A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99D3FE5"/>
    <w:p w14:paraId="4CFE40B8"/>
    <w:p w14:paraId="5082F002"/>
    <w:p w14:paraId="24E1EB3C"/>
    <w:p w14:paraId="243B6223"/>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hOTdlZjk4ZmVmZTQ4NDNiNTFhYWY1YjQ2Yzk5ZTA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87B7D1C"/>
    <w:rsid w:val="108855B8"/>
    <w:rsid w:val="12103BCB"/>
    <w:rsid w:val="134E5DF7"/>
    <w:rsid w:val="2BF51B3B"/>
    <w:rsid w:val="3962620A"/>
    <w:rsid w:val="42440BA3"/>
    <w:rsid w:val="4ED908C5"/>
    <w:rsid w:val="7C1D639E"/>
    <w:rsid w:val="7F28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font21"/>
    <w:basedOn w:val="6"/>
    <w:qFormat/>
    <w:uiPriority w:val="0"/>
    <w:rPr>
      <w:rFonts w:hint="default" w:ascii="Calibri" w:hAnsi="Calibri" w:cs="Calibri"/>
      <w:color w:val="000000"/>
      <w:sz w:val="21"/>
      <w:szCs w:val="21"/>
      <w:u w:val="none"/>
    </w:rPr>
  </w:style>
  <w:style w:type="character" w:customStyle="1" w:styleId="10">
    <w:name w:val="font11"/>
    <w:basedOn w:val="6"/>
    <w:qFormat/>
    <w:uiPriority w:val="0"/>
    <w:rPr>
      <w:rFonts w:hint="eastAsia" w:ascii="宋体" w:hAnsi="宋体" w:eastAsia="宋体" w:cs="宋体"/>
      <w:color w:val="000000"/>
      <w:sz w:val="21"/>
      <w:szCs w:val="21"/>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15695</Words>
  <Characters>16894</Characters>
  <Lines>46</Lines>
  <Paragraphs>13</Paragraphs>
  <TotalTime>0</TotalTime>
  <ScaleCrop>false</ScaleCrop>
  <LinksUpToDate>false</LinksUpToDate>
  <CharactersWithSpaces>17613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绒</cp:lastModifiedBy>
  <dcterms:modified xsi:type="dcterms:W3CDTF">2024-12-12T02:36:47Z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D6A4AA9354C2400BA8A8BC634CD39DC5_12</vt:lpwstr>
  </property>
</Properties>
</file>