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before="0" w:after="0" w:line="64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eastAsia="zh-CN"/>
        </w:rPr>
        <w:t>淮北市商务局</w:t>
      </w:r>
      <w:r>
        <w:rPr>
          <w:rFonts w:hint="default" w:ascii="Times New Roman" w:hAnsi="Times New Roman" w:eastAsia="方正小标宋简体" w:cs="Times New Roman"/>
          <w:b w:val="0"/>
          <w:bCs w:val="0"/>
          <w:sz w:val="44"/>
          <w:szCs w:val="44"/>
          <w:lang w:val="en-US" w:eastAsia="zh-CN"/>
        </w:rPr>
        <w:t xml:space="preserve">  淮北市财政局</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关于开展</w:t>
      </w:r>
      <w:r>
        <w:rPr>
          <w:rFonts w:hint="eastAsia" w:ascii="方正小标宋简体" w:hAnsi="方正小标宋简体" w:eastAsia="方正小标宋简体" w:cs="方正小标宋简体"/>
          <w:b w:val="0"/>
          <w:bCs w:val="0"/>
          <w:sz w:val="44"/>
          <w:szCs w:val="44"/>
          <w:lang w:val="en-US" w:eastAsia="zh-CN"/>
        </w:rPr>
        <w:t>2026年“徽动消费  惠享新春”</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b w:val="0"/>
          <w:bCs w:val="0"/>
          <w:color w:val="000000"/>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普惠</w:t>
      </w:r>
      <w:r>
        <w:rPr>
          <w:rFonts w:hint="eastAsia" w:ascii="方正小标宋简体" w:hAnsi="方正小标宋简体" w:eastAsia="方正小标宋简体" w:cs="方正小标宋简体"/>
          <w:b w:val="0"/>
          <w:bCs w:val="0"/>
          <w:sz w:val="44"/>
          <w:szCs w:val="44"/>
          <w:lang w:eastAsia="zh-CN"/>
        </w:rPr>
        <w:t>消费券</w:t>
      </w:r>
      <w:r>
        <w:rPr>
          <w:rFonts w:hint="eastAsia" w:ascii="方正小标宋简体" w:hAnsi="方正小标宋简体" w:eastAsia="方正小标宋简体" w:cs="方正小标宋简体"/>
          <w:b w:val="0"/>
          <w:bCs w:val="0"/>
          <w:color w:val="000000"/>
          <w:sz w:val="44"/>
          <w:szCs w:val="44"/>
          <w:lang w:eastAsia="zh-CN"/>
        </w:rPr>
        <w:t>发放活动</w:t>
      </w:r>
      <w:r>
        <w:rPr>
          <w:rFonts w:hint="default" w:ascii="Times New Roman" w:hAnsi="Times New Roman" w:eastAsia="方正小标宋简体" w:cs="Times New Roman"/>
          <w:b w:val="0"/>
          <w:bCs w:val="0"/>
          <w:sz w:val="44"/>
          <w:szCs w:val="44"/>
          <w:lang w:eastAsia="zh-CN"/>
        </w:rPr>
        <w:t>的通知</w:t>
      </w:r>
    </w:p>
    <w:p>
      <w:pPr>
        <w:keepNext w:val="0"/>
        <w:keepLines w:val="0"/>
        <w:pageBreakBefore w:val="0"/>
        <w:widowControl w:val="0"/>
        <w:kinsoku/>
        <w:wordWrap/>
        <w:overflowPunct/>
        <w:topLinePunct w:val="0"/>
        <w:autoSpaceDN/>
        <w:bidi w:val="0"/>
        <w:spacing w:line="240" w:lineRule="auto"/>
        <w:textAlignment w:val="auto"/>
        <w:rPr>
          <w:rFonts w:hint="default" w:ascii="Times New Roman" w:hAnsi="Times New Roman" w:eastAsia="仿宋_GB2312" w:cs="Times New Roman"/>
          <w:b w:val="0"/>
          <w:bCs w:val="0"/>
          <w:color w:val="000000"/>
          <w:sz w:val="32"/>
          <w:szCs w:val="32"/>
          <w:lang w:eastAsia="zh-CN"/>
        </w:rPr>
      </w:pPr>
    </w:p>
    <w:p>
      <w:pPr>
        <w:keepNext w:val="0"/>
        <w:keepLines w:val="0"/>
        <w:pageBreakBefore w:val="0"/>
        <w:widowControl w:val="0"/>
        <w:kinsoku/>
        <w:wordWrap/>
        <w:overflowPunct/>
        <w:topLinePunct w:val="0"/>
        <w:autoSpaceDN/>
        <w:bidi w:val="0"/>
        <w:spacing w:line="600" w:lineRule="exact"/>
        <w:jc w:val="both"/>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濉溪县</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eastAsia="zh-CN"/>
        </w:rPr>
        <w:t>各区商务局</w:t>
      </w:r>
      <w:r>
        <w:rPr>
          <w:rFonts w:hint="eastAsia" w:ascii="Times New Roman" w:hAnsi="Times New Roman" w:eastAsia="仿宋_GB2312" w:cs="Times New Roman"/>
          <w:b w:val="0"/>
          <w:bCs w:val="0"/>
          <w:color w:val="000000"/>
          <w:sz w:val="32"/>
          <w:szCs w:val="32"/>
          <w:lang w:eastAsia="zh-CN"/>
        </w:rPr>
        <w:t>，</w:t>
      </w:r>
      <w:r>
        <w:rPr>
          <w:rFonts w:hint="eastAsia" w:ascii="Times New Roman" w:hAnsi="Times New Roman" w:eastAsia="仿宋_GB2312" w:cs="Times New Roman"/>
          <w:b w:val="0"/>
          <w:bCs w:val="0"/>
          <w:sz w:val="32"/>
          <w:szCs w:val="32"/>
          <w:lang w:val="en-US" w:eastAsia="zh-CN"/>
        </w:rPr>
        <w:t>市传媒中心</w:t>
      </w:r>
      <w:r>
        <w:rPr>
          <w:rFonts w:hint="default" w:ascii="Times New Roman" w:hAnsi="Times New Roman" w:eastAsia="仿宋_GB2312" w:cs="Times New Roman"/>
          <w:b w:val="0"/>
          <w:bCs w:val="0"/>
          <w:color w:val="000000"/>
          <w:sz w:val="32"/>
          <w:szCs w:val="32"/>
          <w:lang w:eastAsia="zh-CN"/>
        </w:rPr>
        <w:t>，各</w:t>
      </w:r>
      <w:r>
        <w:rPr>
          <w:rFonts w:hint="eastAsia" w:ascii="Times New Roman" w:hAnsi="Times New Roman" w:eastAsia="仿宋_GB2312" w:cs="Times New Roman"/>
          <w:b w:val="0"/>
          <w:bCs w:val="0"/>
          <w:color w:val="000000"/>
          <w:sz w:val="32"/>
          <w:szCs w:val="32"/>
          <w:lang w:eastAsia="zh-CN"/>
        </w:rPr>
        <w:t>相关商贸</w:t>
      </w:r>
      <w:r>
        <w:rPr>
          <w:rFonts w:hint="default" w:ascii="Times New Roman" w:hAnsi="Times New Roman" w:eastAsia="仿宋_GB2312" w:cs="Times New Roman"/>
          <w:b w:val="0"/>
          <w:bCs w:val="0"/>
          <w:color w:val="000000"/>
          <w:sz w:val="32"/>
          <w:szCs w:val="32"/>
          <w:lang w:eastAsia="zh-CN"/>
        </w:rPr>
        <w:t>企业：</w:t>
      </w:r>
    </w:p>
    <w:p>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为贯彻落实</w:t>
      </w:r>
      <w:r>
        <w:rPr>
          <w:rFonts w:hint="eastAsia" w:ascii="Times New Roman" w:hAnsi="Times New Roman" w:eastAsia="仿宋_GB2312" w:cs="Times New Roman"/>
          <w:b w:val="0"/>
          <w:bCs w:val="0"/>
          <w:color w:val="000000"/>
          <w:sz w:val="32"/>
          <w:szCs w:val="32"/>
          <w:lang w:eastAsia="zh-CN"/>
        </w:rPr>
        <w:t>国家和</w:t>
      </w:r>
      <w:r>
        <w:rPr>
          <w:rFonts w:hint="default" w:ascii="Times New Roman" w:hAnsi="Times New Roman" w:eastAsia="仿宋_GB2312" w:cs="Times New Roman"/>
          <w:b w:val="0"/>
          <w:bCs w:val="0"/>
          <w:color w:val="000000"/>
          <w:sz w:val="32"/>
          <w:szCs w:val="32"/>
        </w:rPr>
        <w:t>省、市</w:t>
      </w:r>
      <w:r>
        <w:rPr>
          <w:rFonts w:hint="eastAsia" w:ascii="Times New Roman" w:hAnsi="Times New Roman" w:eastAsia="仿宋_GB2312" w:cs="Times New Roman"/>
          <w:b w:val="0"/>
          <w:bCs w:val="0"/>
          <w:color w:val="000000"/>
          <w:sz w:val="32"/>
          <w:szCs w:val="32"/>
          <w:lang w:eastAsia="zh-CN"/>
        </w:rPr>
        <w:t>关于</w:t>
      </w:r>
      <w:r>
        <w:rPr>
          <w:rFonts w:hint="eastAsia" w:ascii="Times New Roman" w:hAnsi="Times New Roman" w:eastAsia="仿宋_GB2312" w:cs="Times New Roman"/>
          <w:b w:val="0"/>
          <w:bCs w:val="0"/>
          <w:color w:val="000000"/>
          <w:sz w:val="32"/>
          <w:szCs w:val="32"/>
        </w:rPr>
        <w:t>扩大内需、促进消费</w:t>
      </w:r>
      <w:r>
        <w:rPr>
          <w:rFonts w:hint="eastAsia" w:ascii="Times New Roman" w:hAnsi="Times New Roman" w:eastAsia="仿宋_GB2312" w:cs="Times New Roman"/>
          <w:b w:val="0"/>
          <w:bCs w:val="0"/>
          <w:color w:val="000000"/>
          <w:sz w:val="32"/>
          <w:szCs w:val="32"/>
          <w:lang w:eastAsia="zh-CN"/>
        </w:rPr>
        <w:t>的</w:t>
      </w:r>
      <w:r>
        <w:rPr>
          <w:rFonts w:hint="default" w:ascii="Times New Roman" w:hAnsi="Times New Roman" w:eastAsia="仿宋_GB2312" w:cs="Times New Roman"/>
          <w:b w:val="0"/>
          <w:bCs w:val="0"/>
          <w:color w:val="000000"/>
          <w:sz w:val="32"/>
          <w:szCs w:val="32"/>
        </w:rPr>
        <w:t>部署</w:t>
      </w:r>
      <w:r>
        <w:rPr>
          <w:rFonts w:hint="eastAsia" w:ascii="Times New Roman" w:hAnsi="Times New Roman" w:eastAsia="仿宋_GB2312" w:cs="Times New Roman"/>
          <w:b w:val="0"/>
          <w:bCs w:val="0"/>
          <w:color w:val="000000"/>
          <w:sz w:val="32"/>
          <w:szCs w:val="32"/>
          <w:lang w:eastAsia="zh-CN"/>
        </w:rPr>
        <w:t>要求</w:t>
      </w:r>
      <w:r>
        <w:rPr>
          <w:rFonts w:hint="default" w:ascii="Times New Roman" w:hAnsi="Times New Roman" w:eastAsia="仿宋_GB2312" w:cs="Times New Roman"/>
          <w:b w:val="0"/>
          <w:bCs w:val="0"/>
          <w:color w:val="000000"/>
          <w:sz w:val="32"/>
          <w:szCs w:val="32"/>
        </w:rPr>
        <w:t>，</w:t>
      </w:r>
      <w:r>
        <w:rPr>
          <w:rFonts w:hint="eastAsia" w:ascii="Times New Roman" w:hAnsi="Times New Roman" w:eastAsia="仿宋_GB2312" w:cs="Times New Roman"/>
          <w:b w:val="0"/>
          <w:bCs w:val="0"/>
          <w:color w:val="000000"/>
          <w:sz w:val="32"/>
          <w:szCs w:val="32"/>
          <w:lang w:eastAsia="zh-CN"/>
        </w:rPr>
        <w:t>进一步</w:t>
      </w:r>
      <w:r>
        <w:rPr>
          <w:rFonts w:hint="default" w:ascii="Times New Roman" w:hAnsi="Times New Roman" w:eastAsia="仿宋_GB2312" w:cs="Times New Roman"/>
          <w:b w:val="0"/>
          <w:bCs w:val="0"/>
          <w:color w:val="000000"/>
          <w:sz w:val="32"/>
          <w:szCs w:val="32"/>
        </w:rPr>
        <w:t>激发市场消费活力</w:t>
      </w:r>
      <w:r>
        <w:rPr>
          <w:rFonts w:hint="eastAsia" w:ascii="Times New Roman" w:hAnsi="Times New Roman" w:eastAsia="仿宋_GB2312" w:cs="Times New Roman"/>
          <w:b w:val="0"/>
          <w:bCs w:val="0"/>
          <w:color w:val="000000"/>
          <w:sz w:val="32"/>
          <w:szCs w:val="32"/>
          <w:lang w:eastAsia="zh-CN"/>
        </w:rPr>
        <w:t>，着力发挥消费对经济增长的基础性作用</w:t>
      </w:r>
      <w:r>
        <w:rPr>
          <w:rFonts w:hint="default" w:ascii="Times New Roman" w:hAnsi="Times New Roman" w:eastAsia="仿宋_GB2312" w:cs="Times New Roman"/>
          <w:b w:val="0"/>
          <w:bCs w:val="0"/>
          <w:color w:val="000000"/>
          <w:sz w:val="32"/>
          <w:szCs w:val="32"/>
          <w:lang w:eastAsia="zh-CN"/>
        </w:rPr>
        <w:t>，结合我市</w:t>
      </w:r>
      <w:r>
        <w:rPr>
          <w:rFonts w:hint="eastAsia" w:ascii="Times New Roman" w:hAnsi="Times New Roman" w:eastAsia="仿宋_GB2312" w:cs="Times New Roman"/>
          <w:b w:val="0"/>
          <w:bCs w:val="0"/>
          <w:color w:val="000000"/>
          <w:sz w:val="32"/>
          <w:szCs w:val="32"/>
          <w:lang w:eastAsia="zh-CN"/>
        </w:rPr>
        <w:t>百货、成品油市场消费</w:t>
      </w:r>
      <w:r>
        <w:rPr>
          <w:rFonts w:hint="default" w:ascii="Times New Roman" w:hAnsi="Times New Roman" w:eastAsia="仿宋_GB2312" w:cs="Times New Roman"/>
          <w:b w:val="0"/>
          <w:bCs w:val="0"/>
          <w:color w:val="000000"/>
          <w:sz w:val="32"/>
          <w:szCs w:val="32"/>
          <w:lang w:eastAsia="zh-CN"/>
        </w:rPr>
        <w:t>实际，决定开展</w:t>
      </w:r>
      <w:r>
        <w:rPr>
          <w:rFonts w:hint="eastAsia" w:ascii="Times New Roman" w:hAnsi="Times New Roman" w:eastAsia="仿宋_GB2312" w:cs="Times New Roman"/>
          <w:b w:val="0"/>
          <w:bCs w:val="0"/>
          <w:color w:val="000000"/>
          <w:sz w:val="32"/>
          <w:szCs w:val="32"/>
          <w:lang w:val="en-US" w:eastAsia="zh-CN"/>
        </w:rPr>
        <w:t>2026年“徽动消费  惠享新春”</w:t>
      </w:r>
      <w:r>
        <w:rPr>
          <w:rFonts w:hint="eastAsia" w:ascii="Times New Roman" w:hAnsi="Times New Roman" w:eastAsia="仿宋_GB2312" w:cs="Times New Roman"/>
          <w:b w:val="0"/>
          <w:bCs w:val="0"/>
          <w:color w:val="000000"/>
          <w:sz w:val="32"/>
          <w:szCs w:val="32"/>
          <w:lang w:eastAsia="zh-CN"/>
        </w:rPr>
        <w:t>普惠消费券发放活动，</w:t>
      </w:r>
      <w:r>
        <w:rPr>
          <w:rFonts w:hint="default" w:ascii="Times New Roman" w:hAnsi="Times New Roman" w:eastAsia="仿宋_GB2312" w:cs="Times New Roman"/>
          <w:b w:val="0"/>
          <w:bCs w:val="0"/>
          <w:color w:val="000000"/>
          <w:sz w:val="32"/>
          <w:szCs w:val="32"/>
          <w:lang w:eastAsia="zh-CN"/>
        </w:rPr>
        <w:t>现将有关事项通知如下：</w:t>
      </w:r>
      <w:r>
        <w:rPr>
          <w:rFonts w:hint="eastAsia" w:ascii="Times New Roman" w:hAnsi="Times New Roman" w:eastAsia="仿宋_GB2312" w:cs="Times New Roman"/>
          <w:b w:val="0"/>
          <w:bCs w:val="0"/>
          <w:color w:val="000000"/>
          <w:sz w:val="32"/>
          <w:szCs w:val="32"/>
          <w:lang w:val="en-US" w:eastAsia="zh-CN"/>
        </w:rPr>
        <w:t xml:space="preserve"> </w:t>
      </w:r>
    </w:p>
    <w:p>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黑体"/>
          <w:kern w:val="0"/>
          <w:sz w:val="32"/>
          <w:szCs w:val="32"/>
          <w:lang w:eastAsia="zh-CN"/>
        </w:rPr>
      </w:pPr>
      <w:r>
        <w:rPr>
          <w:rFonts w:ascii="Times New Roman" w:hAnsi="Times New Roman" w:eastAsia="黑体"/>
          <w:kern w:val="0"/>
          <w:sz w:val="32"/>
          <w:szCs w:val="32"/>
        </w:rPr>
        <w:t>一、活动</w:t>
      </w:r>
      <w:r>
        <w:rPr>
          <w:rFonts w:hint="eastAsia" w:ascii="Times New Roman" w:hAnsi="Times New Roman" w:eastAsia="黑体"/>
          <w:kern w:val="0"/>
          <w:sz w:val="32"/>
          <w:szCs w:val="32"/>
          <w:lang w:eastAsia="zh-CN"/>
        </w:rPr>
        <w:t>名称</w:t>
      </w:r>
    </w:p>
    <w:p>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sz w:val="32"/>
          <w:szCs w:val="32"/>
          <w:lang w:val="en-US" w:eastAsia="zh-CN"/>
        </w:rPr>
        <w:t>2026年“徽动消费  惠享新春”</w:t>
      </w:r>
      <w:r>
        <w:rPr>
          <w:rFonts w:hint="eastAsia" w:ascii="Times New Roman" w:hAnsi="Times New Roman" w:eastAsia="仿宋_GB2312" w:cs="Times New Roman"/>
          <w:b w:val="0"/>
          <w:bCs w:val="0"/>
          <w:color w:val="000000"/>
          <w:sz w:val="32"/>
          <w:szCs w:val="32"/>
          <w:lang w:eastAsia="zh-CN"/>
        </w:rPr>
        <w:t>普惠消费券发放活动</w:t>
      </w:r>
      <w:r>
        <w:rPr>
          <w:rFonts w:hint="eastAsia" w:ascii="Times New Roman" w:hAnsi="Times New Roman" w:eastAsia="仿宋_GB2312" w:cs="Times New Roman"/>
          <w:b w:val="0"/>
          <w:bCs w:val="0"/>
          <w:color w:val="000000"/>
          <w:kern w:val="2"/>
          <w:sz w:val="32"/>
          <w:szCs w:val="32"/>
          <w:lang w:val="en-US" w:eastAsia="zh-CN" w:bidi="ar-SA"/>
        </w:rPr>
        <w:t>。</w:t>
      </w:r>
    </w:p>
    <w:p>
      <w:pPr>
        <w:pStyle w:val="12"/>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Times New Roman" w:hAnsi="Times New Roman" w:eastAsia="黑体"/>
          <w:kern w:val="0"/>
          <w:sz w:val="32"/>
          <w:szCs w:val="32"/>
          <w:lang w:eastAsia="zh-CN"/>
        </w:rPr>
      </w:pPr>
      <w:r>
        <w:rPr>
          <w:rFonts w:ascii="Times New Roman" w:hAnsi="Times New Roman" w:eastAsia="黑体"/>
          <w:kern w:val="0"/>
          <w:sz w:val="32"/>
          <w:szCs w:val="32"/>
        </w:rPr>
        <w:t>二、活动</w:t>
      </w:r>
      <w:r>
        <w:rPr>
          <w:rFonts w:hint="eastAsia" w:ascii="Times New Roman" w:hAnsi="Times New Roman" w:eastAsia="黑体"/>
          <w:kern w:val="0"/>
          <w:sz w:val="32"/>
          <w:szCs w:val="32"/>
          <w:lang w:eastAsia="zh-CN"/>
        </w:rPr>
        <w:t>内容</w:t>
      </w:r>
    </w:p>
    <w:p>
      <w:pPr>
        <w:keepNext w:val="0"/>
        <w:keepLines w:val="0"/>
        <w:pageBreakBefore w:val="0"/>
        <w:widowControl w:val="0"/>
        <w:kinsoku/>
        <w:wordWrap/>
        <w:overflowPunct/>
        <w:topLinePunct w:val="0"/>
        <w:autoSpaceDN/>
        <w:bidi w:val="0"/>
        <w:spacing w:line="600" w:lineRule="exact"/>
        <w:ind w:left="0" w:firstLine="643" w:firstLineChars="200"/>
        <w:jc w:val="both"/>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（一）活动时间</w:t>
      </w:r>
    </w:p>
    <w:p>
      <w:pPr>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2"/>
          <w:sz w:val="32"/>
          <w:szCs w:val="32"/>
          <w:lang w:val="en-US" w:eastAsia="zh-CN" w:bidi="ar-SA"/>
        </w:rPr>
        <w:t>202</w:t>
      </w:r>
      <w:r>
        <w:rPr>
          <w:rFonts w:hint="eastAsia" w:ascii="Times New Roman" w:hAnsi="Times New Roman" w:eastAsia="仿宋_GB2312" w:cs="Times New Roman"/>
          <w:b w:val="0"/>
          <w:bCs w:val="0"/>
          <w:kern w:val="2"/>
          <w:sz w:val="32"/>
          <w:szCs w:val="32"/>
          <w:lang w:val="en-US" w:eastAsia="zh-CN" w:bidi="ar-SA"/>
        </w:rPr>
        <w:t>6</w:t>
      </w:r>
      <w:r>
        <w:rPr>
          <w:rFonts w:hint="default" w:ascii="Times New Roman" w:hAnsi="Times New Roman" w:eastAsia="仿宋_GB2312" w:cs="Times New Roman"/>
          <w:b w:val="0"/>
          <w:bCs w:val="0"/>
          <w:kern w:val="2"/>
          <w:sz w:val="32"/>
          <w:szCs w:val="32"/>
          <w:lang w:val="en-US" w:eastAsia="zh-CN" w:bidi="ar-SA"/>
        </w:rPr>
        <w:t>年</w:t>
      </w:r>
      <w:r>
        <w:rPr>
          <w:rFonts w:hint="eastAsia"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b w:val="0"/>
          <w:bCs w:val="0"/>
          <w:kern w:val="2"/>
          <w:sz w:val="32"/>
          <w:szCs w:val="32"/>
          <w:lang w:val="en-US" w:eastAsia="zh-CN" w:bidi="ar-SA"/>
        </w:rPr>
        <w:t>月</w:t>
      </w:r>
      <w:r>
        <w:rPr>
          <w:rFonts w:hint="eastAsia" w:ascii="Times New Roman" w:hAnsi="Times New Roman" w:eastAsia="仿宋_GB2312" w:cs="Times New Roman"/>
          <w:b w:val="0"/>
          <w:bCs w:val="0"/>
          <w:kern w:val="2"/>
          <w:sz w:val="32"/>
          <w:szCs w:val="32"/>
          <w:lang w:val="en-US" w:eastAsia="zh-CN" w:bidi="ar-SA"/>
        </w:rPr>
        <w:t>15日</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3</w:t>
      </w:r>
      <w:r>
        <w:rPr>
          <w:rFonts w:hint="default" w:ascii="Times New Roman" w:hAnsi="Times New Roman" w:eastAsia="仿宋_GB2312" w:cs="Times New Roman"/>
          <w:b w:val="0"/>
          <w:bCs w:val="0"/>
          <w:kern w:val="2"/>
          <w:sz w:val="32"/>
          <w:szCs w:val="32"/>
          <w:lang w:val="en-US" w:eastAsia="zh-CN" w:bidi="ar-SA"/>
        </w:rPr>
        <w:t>月</w:t>
      </w:r>
      <w:r>
        <w:rPr>
          <w:rFonts w:hint="eastAsia" w:ascii="Times New Roman" w:hAnsi="Times New Roman" w:eastAsia="仿宋_GB2312" w:cs="Times New Roman"/>
          <w:b w:val="0"/>
          <w:bCs w:val="0"/>
          <w:kern w:val="2"/>
          <w:sz w:val="32"/>
          <w:szCs w:val="32"/>
          <w:lang w:val="en-US" w:eastAsia="zh-CN" w:bidi="ar-SA"/>
        </w:rPr>
        <w:t>31日。拟定于1月16日上午9:00开始发放。</w:t>
      </w:r>
      <w:r>
        <w:rPr>
          <w:rFonts w:hint="default" w:ascii="Times New Roman" w:hAnsi="Times New Roman" w:eastAsia="仿宋_GB2312" w:cs="Times New Roman"/>
          <w:b w:val="0"/>
          <w:bCs w:val="0"/>
          <w:kern w:val="2"/>
          <w:sz w:val="32"/>
          <w:szCs w:val="32"/>
          <w:lang w:val="en-US" w:eastAsia="zh-CN" w:bidi="ar-SA"/>
        </w:rPr>
        <w:t>（具体截止时间</w:t>
      </w:r>
      <w:r>
        <w:rPr>
          <w:rFonts w:hint="eastAsia" w:ascii="Times New Roman" w:hAnsi="Times New Roman" w:eastAsia="仿宋_GB2312" w:cs="Times New Roman"/>
          <w:b w:val="0"/>
          <w:bCs w:val="0"/>
          <w:kern w:val="2"/>
          <w:sz w:val="32"/>
          <w:szCs w:val="32"/>
          <w:lang w:val="en-US" w:eastAsia="zh-CN" w:bidi="ar-SA"/>
        </w:rPr>
        <w:t>、消费券分段发放数量等</w:t>
      </w:r>
      <w:r>
        <w:rPr>
          <w:rFonts w:hint="default" w:ascii="Times New Roman" w:hAnsi="Times New Roman" w:eastAsia="仿宋_GB2312" w:cs="Times New Roman"/>
          <w:b w:val="0"/>
          <w:bCs w:val="0"/>
          <w:kern w:val="2"/>
          <w:sz w:val="32"/>
          <w:szCs w:val="32"/>
          <w:lang w:val="en-US" w:eastAsia="zh-CN" w:bidi="ar-SA"/>
        </w:rPr>
        <w:t>视消费券使用情况适时调整）</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（二）</w:t>
      </w:r>
      <w:r>
        <w:rPr>
          <w:rFonts w:hint="eastAsia" w:ascii="楷体_GB2312" w:hAnsi="楷体_GB2312" w:eastAsia="楷体_GB2312" w:cs="楷体_GB2312"/>
          <w:b/>
          <w:bCs/>
          <w:kern w:val="0"/>
          <w:sz w:val="32"/>
          <w:szCs w:val="32"/>
          <w:lang w:eastAsia="zh-CN"/>
        </w:rPr>
        <w:t>发放消费券规模、类别及数量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本次消费券发放规模300万元。</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kern w:val="2"/>
          <w:sz w:val="32"/>
          <w:szCs w:val="32"/>
          <w:lang w:val="en-US" w:eastAsia="zh-CN" w:bidi="ar-SA"/>
        </w:rPr>
        <w:t>1.汽油消费券</w:t>
      </w:r>
      <w:r>
        <w:rPr>
          <w:rFonts w:hint="eastAsia"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kern w:val="2"/>
          <w:sz w:val="32"/>
          <w:szCs w:val="32"/>
          <w:lang w:val="en-US" w:eastAsia="zh-CN" w:bidi="ar-SA"/>
        </w:rPr>
        <w:t>单笔消费满200元（含200元）立减30元，</w:t>
      </w:r>
      <w:r>
        <w:rPr>
          <w:rFonts w:hint="eastAsia" w:ascii="Times New Roman" w:hAnsi="Times New Roman" w:eastAsia="仿宋_GB2312" w:cs="Times New Roman"/>
          <w:b w:val="0"/>
          <w:bCs w:val="0"/>
          <w:sz w:val="32"/>
          <w:szCs w:val="32"/>
          <w:lang w:val="en-US" w:eastAsia="zh-CN"/>
        </w:rPr>
        <w:t>共</w:t>
      </w:r>
      <w:r>
        <w:rPr>
          <w:rFonts w:hint="default" w:ascii="Times New Roman" w:hAnsi="Times New Roman" w:eastAsia="仿宋_GB2312" w:cs="Times New Roman"/>
          <w:b w:val="0"/>
          <w:bCs w:val="0"/>
          <w:sz w:val="32"/>
          <w:szCs w:val="32"/>
          <w:lang w:val="en-US" w:eastAsia="zh-CN"/>
        </w:rPr>
        <w:t>发放消费券数量</w:t>
      </w:r>
      <w:r>
        <w:rPr>
          <w:rFonts w:hint="eastAsia" w:ascii="Times New Roman" w:hAnsi="Times New Roman" w:eastAsia="仿宋_GB2312" w:cs="Times New Roman"/>
          <w:b w:val="0"/>
          <w:bCs w:val="0"/>
          <w:sz w:val="32"/>
          <w:szCs w:val="32"/>
          <w:lang w:val="en-US" w:eastAsia="zh-CN"/>
        </w:rPr>
        <w:t>30000</w:t>
      </w:r>
      <w:r>
        <w:rPr>
          <w:rFonts w:hint="default" w:ascii="Times New Roman" w:hAnsi="Times New Roman" w:eastAsia="仿宋_GB2312" w:cs="Times New Roman"/>
          <w:b w:val="0"/>
          <w:bCs w:val="0"/>
          <w:sz w:val="32"/>
          <w:szCs w:val="32"/>
          <w:lang w:val="en-US" w:eastAsia="zh-CN"/>
        </w:rPr>
        <w:t>张，</w:t>
      </w:r>
      <w:r>
        <w:rPr>
          <w:rFonts w:hint="eastAsia" w:ascii="Times New Roman" w:hAnsi="Times New Roman" w:eastAsia="仿宋_GB2312" w:cs="Times New Roman"/>
          <w:b w:val="0"/>
          <w:bCs w:val="0"/>
          <w:sz w:val="32"/>
          <w:szCs w:val="32"/>
          <w:lang w:val="en-US" w:eastAsia="zh-CN"/>
        </w:rPr>
        <w:t>累</w:t>
      </w:r>
      <w:r>
        <w:rPr>
          <w:rFonts w:hint="default" w:ascii="Times New Roman" w:hAnsi="Times New Roman" w:eastAsia="仿宋_GB2312" w:cs="Times New Roman"/>
          <w:b w:val="0"/>
          <w:bCs w:val="0"/>
          <w:sz w:val="32"/>
          <w:szCs w:val="32"/>
          <w:lang w:val="en-US" w:eastAsia="zh-CN"/>
        </w:rPr>
        <w:t>计</w:t>
      </w:r>
      <w:r>
        <w:rPr>
          <w:rFonts w:hint="eastAsia" w:ascii="Times New Roman" w:hAnsi="Times New Roman" w:eastAsia="仿宋_GB2312" w:cs="Times New Roman"/>
          <w:b w:val="0"/>
          <w:bCs w:val="0"/>
          <w:sz w:val="32"/>
          <w:szCs w:val="32"/>
          <w:lang w:val="en-US" w:eastAsia="zh-CN"/>
        </w:rPr>
        <w:t>发放金额90</w:t>
      </w:r>
      <w:r>
        <w:rPr>
          <w:rFonts w:hint="default" w:ascii="Times New Roman" w:hAnsi="Times New Roman" w:eastAsia="仿宋_GB2312" w:cs="Times New Roman"/>
          <w:b w:val="0"/>
          <w:bCs w:val="0"/>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2.数码产品</w:t>
      </w:r>
      <w:r>
        <w:rPr>
          <w:rFonts w:hint="eastAsia" w:ascii="Times New Roman" w:hAnsi="Times New Roman" w:eastAsia="仿宋_GB2312" w:cs="Times New Roman"/>
          <w:b/>
          <w:bCs/>
          <w:kern w:val="2"/>
          <w:sz w:val="32"/>
          <w:szCs w:val="32"/>
          <w:lang w:val="en-US" w:eastAsia="zh-CN" w:bidi="ar-SA"/>
        </w:rPr>
        <w:t>消费券</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kern w:val="2"/>
          <w:sz w:val="32"/>
          <w:szCs w:val="32"/>
          <w:lang w:val="en-US" w:eastAsia="zh-CN" w:bidi="ar-SA"/>
        </w:rPr>
        <w:t>手机、平板、电脑</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val="0"/>
          <w:bCs w:val="0"/>
          <w:sz w:val="32"/>
          <w:szCs w:val="32"/>
          <w:lang w:val="en-US" w:eastAsia="zh-CN"/>
        </w:rPr>
        <w:t>：单款</w:t>
      </w:r>
      <w:r>
        <w:rPr>
          <w:rFonts w:hint="eastAsia" w:ascii="Times New Roman" w:hAnsi="Times New Roman" w:eastAsia="仿宋_GB2312" w:cs="Times New Roman"/>
          <w:b w:val="0"/>
          <w:bCs w:val="0"/>
          <w:kern w:val="2"/>
          <w:sz w:val="32"/>
          <w:szCs w:val="32"/>
          <w:lang w:val="en-US" w:eastAsia="zh-CN" w:bidi="ar-SA"/>
        </w:rPr>
        <w:t>单笔消费</w:t>
      </w:r>
      <w:r>
        <w:rPr>
          <w:rFonts w:hint="eastAsia" w:ascii="Times New Roman" w:hAnsi="Times New Roman" w:eastAsia="仿宋_GB2312" w:cs="Times New Roman"/>
          <w:b w:val="0"/>
          <w:bCs w:val="0"/>
          <w:sz w:val="32"/>
          <w:szCs w:val="32"/>
          <w:lang w:val="en-US" w:eastAsia="zh-CN"/>
        </w:rPr>
        <w:t>6000元以上（不含6000元）</w:t>
      </w:r>
      <w:r>
        <w:rPr>
          <w:rFonts w:hint="eastAsia" w:ascii="Times New Roman" w:hAnsi="Times New Roman" w:eastAsia="仿宋_GB2312" w:cs="Times New Roman"/>
          <w:b w:val="0"/>
          <w:bCs w:val="0"/>
          <w:kern w:val="2"/>
          <w:sz w:val="32"/>
          <w:szCs w:val="32"/>
          <w:lang w:val="en-US" w:eastAsia="zh-CN" w:bidi="ar-SA"/>
        </w:rPr>
        <w:t>立减600元，</w:t>
      </w:r>
      <w:r>
        <w:rPr>
          <w:rFonts w:hint="eastAsia" w:ascii="Times New Roman" w:hAnsi="Times New Roman" w:eastAsia="仿宋_GB2312" w:cs="Times New Roman"/>
          <w:b w:val="0"/>
          <w:bCs w:val="0"/>
          <w:sz w:val="32"/>
          <w:szCs w:val="32"/>
          <w:lang w:val="en-US" w:eastAsia="zh-CN"/>
        </w:rPr>
        <w:t>共</w:t>
      </w:r>
      <w:r>
        <w:rPr>
          <w:rFonts w:hint="default" w:ascii="Times New Roman" w:hAnsi="Times New Roman" w:eastAsia="仿宋_GB2312" w:cs="Times New Roman"/>
          <w:b w:val="0"/>
          <w:bCs w:val="0"/>
          <w:sz w:val="32"/>
          <w:szCs w:val="32"/>
          <w:lang w:val="en-US" w:eastAsia="zh-CN"/>
        </w:rPr>
        <w:t>发放消费券数量</w:t>
      </w:r>
      <w:r>
        <w:rPr>
          <w:rFonts w:hint="eastAsia" w:ascii="Times New Roman" w:hAnsi="Times New Roman" w:eastAsia="仿宋_GB2312" w:cs="Times New Roman"/>
          <w:b w:val="0"/>
          <w:bCs w:val="0"/>
          <w:sz w:val="32"/>
          <w:szCs w:val="32"/>
          <w:lang w:val="en-US" w:eastAsia="zh-CN"/>
        </w:rPr>
        <w:t>1500</w:t>
      </w:r>
      <w:r>
        <w:rPr>
          <w:rFonts w:hint="default" w:ascii="Times New Roman" w:hAnsi="Times New Roman" w:eastAsia="仿宋_GB2312" w:cs="Times New Roman"/>
          <w:b w:val="0"/>
          <w:bCs w:val="0"/>
          <w:sz w:val="32"/>
          <w:szCs w:val="32"/>
          <w:lang w:val="en-US" w:eastAsia="zh-CN"/>
        </w:rPr>
        <w:t>张，</w:t>
      </w:r>
      <w:r>
        <w:rPr>
          <w:rFonts w:hint="eastAsia" w:ascii="Times New Roman" w:hAnsi="Times New Roman" w:eastAsia="仿宋_GB2312" w:cs="Times New Roman"/>
          <w:b w:val="0"/>
          <w:bCs w:val="0"/>
          <w:sz w:val="32"/>
          <w:szCs w:val="32"/>
          <w:lang w:val="en-US" w:eastAsia="zh-CN"/>
        </w:rPr>
        <w:t>累</w:t>
      </w:r>
      <w:r>
        <w:rPr>
          <w:rFonts w:hint="default" w:ascii="Times New Roman" w:hAnsi="Times New Roman" w:eastAsia="仿宋_GB2312" w:cs="Times New Roman"/>
          <w:b w:val="0"/>
          <w:bCs w:val="0"/>
          <w:sz w:val="32"/>
          <w:szCs w:val="32"/>
          <w:lang w:val="en-US" w:eastAsia="zh-CN"/>
        </w:rPr>
        <w:t>计</w:t>
      </w:r>
      <w:r>
        <w:rPr>
          <w:rFonts w:hint="eastAsia" w:ascii="Times New Roman" w:hAnsi="Times New Roman" w:eastAsia="仿宋_GB2312" w:cs="Times New Roman"/>
          <w:b w:val="0"/>
          <w:bCs w:val="0"/>
          <w:sz w:val="32"/>
          <w:szCs w:val="32"/>
          <w:lang w:val="en-US" w:eastAsia="zh-CN"/>
        </w:rPr>
        <w:t>发放金额90</w:t>
      </w:r>
      <w:r>
        <w:rPr>
          <w:rFonts w:hint="default" w:ascii="Times New Roman" w:hAnsi="Times New Roman" w:eastAsia="仿宋_GB2312" w:cs="Times New Roman"/>
          <w:b w:val="0"/>
          <w:bCs w:val="0"/>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Times New Roman" w:hAnsi="Times New Roman" w:eastAsia="仿宋_GB2312" w:cs="Times New Roman"/>
          <w:b/>
          <w:bCs/>
          <w:kern w:val="2"/>
          <w:sz w:val="32"/>
          <w:szCs w:val="32"/>
          <w:lang w:val="en-US" w:eastAsia="zh-CN" w:bidi="ar-SA"/>
        </w:rPr>
        <w:t>3.其它百货零售消费券（不含2026年消费品以旧换新类产品）</w:t>
      </w:r>
      <w:r>
        <w:rPr>
          <w:rFonts w:hint="eastAsia"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kern w:val="2"/>
          <w:sz w:val="32"/>
          <w:szCs w:val="32"/>
          <w:lang w:val="en-US" w:eastAsia="zh-CN" w:bidi="ar-SA"/>
        </w:rPr>
        <w:t>单笔消费满200元立减30元，</w:t>
      </w:r>
      <w:r>
        <w:rPr>
          <w:rFonts w:hint="eastAsia" w:ascii="Times New Roman" w:hAnsi="Times New Roman" w:eastAsia="仿宋_GB2312" w:cs="Times New Roman"/>
          <w:b w:val="0"/>
          <w:bCs w:val="0"/>
          <w:sz w:val="32"/>
          <w:szCs w:val="32"/>
          <w:lang w:val="en-US" w:eastAsia="zh-CN"/>
        </w:rPr>
        <w:t>共</w:t>
      </w:r>
      <w:r>
        <w:rPr>
          <w:rFonts w:hint="default" w:ascii="Times New Roman" w:hAnsi="Times New Roman" w:eastAsia="仿宋_GB2312" w:cs="Times New Roman"/>
          <w:b w:val="0"/>
          <w:bCs w:val="0"/>
          <w:sz w:val="32"/>
          <w:szCs w:val="32"/>
          <w:lang w:val="en-US" w:eastAsia="zh-CN"/>
        </w:rPr>
        <w:t>发放消费券数量</w:t>
      </w:r>
      <w:r>
        <w:rPr>
          <w:rFonts w:hint="eastAsia" w:ascii="Times New Roman" w:hAnsi="Times New Roman" w:eastAsia="仿宋_GB2312" w:cs="Times New Roman"/>
          <w:b w:val="0"/>
          <w:bCs w:val="0"/>
          <w:sz w:val="32"/>
          <w:szCs w:val="32"/>
          <w:lang w:val="en-US" w:eastAsia="zh-CN"/>
        </w:rPr>
        <w:t>40000</w:t>
      </w:r>
      <w:r>
        <w:rPr>
          <w:rFonts w:hint="default" w:ascii="Times New Roman" w:hAnsi="Times New Roman" w:eastAsia="仿宋_GB2312" w:cs="Times New Roman"/>
          <w:b w:val="0"/>
          <w:bCs w:val="0"/>
          <w:sz w:val="32"/>
          <w:szCs w:val="32"/>
          <w:lang w:val="en-US" w:eastAsia="zh-CN"/>
        </w:rPr>
        <w:t>张，</w:t>
      </w:r>
      <w:r>
        <w:rPr>
          <w:rFonts w:hint="eastAsia" w:ascii="Times New Roman" w:hAnsi="Times New Roman" w:eastAsia="仿宋_GB2312" w:cs="Times New Roman"/>
          <w:b w:val="0"/>
          <w:bCs w:val="0"/>
          <w:sz w:val="32"/>
          <w:szCs w:val="32"/>
          <w:lang w:val="en-US" w:eastAsia="zh-CN"/>
        </w:rPr>
        <w:t>累</w:t>
      </w:r>
      <w:r>
        <w:rPr>
          <w:rFonts w:hint="default" w:ascii="Times New Roman" w:hAnsi="Times New Roman" w:eastAsia="仿宋_GB2312" w:cs="Times New Roman"/>
          <w:b w:val="0"/>
          <w:bCs w:val="0"/>
          <w:sz w:val="32"/>
          <w:szCs w:val="32"/>
          <w:lang w:val="en-US" w:eastAsia="zh-CN"/>
        </w:rPr>
        <w:t>计</w:t>
      </w:r>
      <w:r>
        <w:rPr>
          <w:rFonts w:hint="eastAsia" w:ascii="Times New Roman" w:hAnsi="Times New Roman" w:eastAsia="仿宋_GB2312" w:cs="Times New Roman"/>
          <w:b w:val="0"/>
          <w:bCs w:val="0"/>
          <w:sz w:val="32"/>
          <w:szCs w:val="32"/>
          <w:lang w:val="en-US" w:eastAsia="zh-CN"/>
        </w:rPr>
        <w:t>发放金额120</w:t>
      </w:r>
      <w:r>
        <w:rPr>
          <w:rFonts w:hint="default" w:ascii="Times New Roman" w:hAnsi="Times New Roman" w:eastAsia="仿宋_GB2312" w:cs="Times New Roman"/>
          <w:b w:val="0"/>
          <w:bCs w:val="0"/>
          <w:sz w:val="32"/>
          <w:szCs w:val="32"/>
          <w:lang w:val="en-US" w:eastAsia="zh-CN"/>
        </w:rPr>
        <w:t>万元。</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3" w:firstLineChars="200"/>
        <w:jc w:val="both"/>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三</w:t>
      </w: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bidi="ar-SA"/>
        </w:rPr>
        <w:t>发放平台</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default" w:ascii="Times New Roman" w:hAnsi="Times New Roman" w:eastAsia="仿宋_GB2312" w:cs="Times New Roman"/>
          <w:b w:val="0"/>
          <w:bCs w:val="0"/>
          <w:color w:val="auto"/>
          <w:kern w:val="0"/>
          <w:lang w:eastAsia="zh-CN"/>
        </w:rPr>
      </w:pPr>
      <w:r>
        <w:rPr>
          <w:rFonts w:hint="default" w:ascii="Times New Roman" w:hAnsi="Times New Roman" w:eastAsia="仿宋_GB2312" w:cs="Times New Roman"/>
          <w:b w:val="0"/>
          <w:bCs w:val="0"/>
          <w:color w:val="auto"/>
          <w:sz w:val="32"/>
          <w:szCs w:val="32"/>
        </w:rPr>
        <w:t>“相信”客户端</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topLinePunct w:val="0"/>
        <w:autoSpaceDN/>
        <w:bidi w:val="0"/>
        <w:spacing w:line="600" w:lineRule="exact"/>
        <w:ind w:left="0" w:firstLine="643" w:firstLineChars="200"/>
        <w:jc w:val="both"/>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b/>
          <w:bCs/>
          <w:kern w:val="0"/>
          <w:sz w:val="32"/>
          <w:szCs w:val="32"/>
          <w:lang w:eastAsia="zh-CN"/>
        </w:rPr>
        <w:t>（四）</w:t>
      </w:r>
      <w:r>
        <w:rPr>
          <w:rFonts w:hint="eastAsia" w:ascii="楷体_GB2312" w:hAnsi="楷体_GB2312" w:eastAsia="楷体_GB2312" w:cs="楷体_GB2312"/>
          <w:b/>
          <w:bCs/>
          <w:kern w:val="0"/>
          <w:sz w:val="32"/>
          <w:szCs w:val="32"/>
        </w:rPr>
        <w:t>发放对象</w:t>
      </w:r>
    </w:p>
    <w:p>
      <w:pPr>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sz w:val="32"/>
          <w:szCs w:val="32"/>
        </w:rPr>
        <w:t>全体在淮消费人员</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kern w:val="0"/>
          <w:sz w:val="32"/>
          <w:szCs w:val="32"/>
        </w:rPr>
        <w:t>包括外地来</w:t>
      </w:r>
      <w:r>
        <w:rPr>
          <w:rFonts w:hint="default" w:ascii="Times New Roman" w:hAnsi="Times New Roman" w:eastAsia="仿宋_GB2312" w:cs="Times New Roman"/>
          <w:kern w:val="0"/>
          <w:sz w:val="32"/>
          <w:szCs w:val="32"/>
          <w:lang w:eastAsia="zh-CN"/>
        </w:rPr>
        <w:t>淮</w:t>
      </w:r>
      <w:r>
        <w:rPr>
          <w:rFonts w:hint="default" w:ascii="Times New Roman" w:hAnsi="Times New Roman" w:eastAsia="仿宋_GB2312" w:cs="Times New Roman"/>
          <w:kern w:val="0"/>
          <w:sz w:val="32"/>
          <w:szCs w:val="32"/>
        </w:rPr>
        <w:t>人员）。</w:t>
      </w:r>
    </w:p>
    <w:p>
      <w:pPr>
        <w:keepNext w:val="0"/>
        <w:keepLines w:val="0"/>
        <w:pageBreakBefore w:val="0"/>
        <w:widowControl w:val="0"/>
        <w:numPr>
          <w:ilvl w:val="0"/>
          <w:numId w:val="0"/>
        </w:numPr>
        <w:kinsoku/>
        <w:wordWrap/>
        <w:topLinePunct w:val="0"/>
        <w:autoSpaceDN/>
        <w:bidi w:val="0"/>
        <w:spacing w:line="600" w:lineRule="exact"/>
        <w:ind w:firstLine="643" w:firstLineChars="200"/>
        <w:jc w:val="both"/>
        <w:textAlignment w:val="auto"/>
        <w:rPr>
          <w:rFonts w:hint="eastAsia" w:ascii="仿宋_GB2312" w:hAnsi="仿宋_GB2312" w:eastAsia="仿宋_GB2312" w:cs="仿宋_GB2312"/>
          <w:b/>
          <w:bCs/>
          <w:kern w:val="0"/>
          <w:sz w:val="32"/>
          <w:szCs w:val="32"/>
        </w:rPr>
      </w:pPr>
      <w:r>
        <w:rPr>
          <w:rFonts w:hint="eastAsia" w:ascii="楷体_GB2312" w:hAnsi="楷体_GB2312" w:eastAsia="楷体_GB2312" w:cs="楷体_GB2312"/>
          <w:b/>
          <w:bCs/>
          <w:kern w:val="0"/>
          <w:sz w:val="32"/>
          <w:szCs w:val="32"/>
          <w:lang w:eastAsia="zh-CN"/>
        </w:rPr>
        <w:t>（五）</w:t>
      </w:r>
      <w:r>
        <w:rPr>
          <w:rFonts w:hint="eastAsia" w:ascii="楷体_GB2312" w:hAnsi="楷体_GB2312" w:eastAsia="楷体_GB2312" w:cs="楷体_GB2312"/>
          <w:b/>
          <w:bCs/>
          <w:kern w:val="0"/>
          <w:sz w:val="32"/>
          <w:szCs w:val="32"/>
        </w:rPr>
        <w:t>参与主体</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val="0"/>
          <w:bCs w:val="0"/>
          <w:sz w:val="32"/>
          <w:szCs w:val="32"/>
          <w:lang w:eastAsia="zh-CN"/>
        </w:rPr>
        <w:t>参与主体为</w:t>
      </w:r>
      <w:r>
        <w:rPr>
          <w:rFonts w:hint="eastAsia" w:ascii="仿宋_GB2312" w:hAnsi="仿宋_GB2312" w:eastAsia="仿宋_GB2312" w:cs="仿宋_GB2312"/>
          <w:b w:val="0"/>
          <w:bCs w:val="0"/>
          <w:sz w:val="32"/>
          <w:szCs w:val="32"/>
        </w:rPr>
        <w:t>注册地在</w:t>
      </w:r>
      <w:r>
        <w:rPr>
          <w:rFonts w:hint="eastAsia" w:ascii="仿宋_GB2312" w:hAnsi="仿宋_GB2312" w:eastAsia="仿宋_GB2312" w:cs="仿宋_GB2312"/>
          <w:b w:val="0"/>
          <w:bCs w:val="0"/>
          <w:sz w:val="32"/>
          <w:szCs w:val="32"/>
          <w:lang w:eastAsia="zh-CN"/>
        </w:rPr>
        <w:t>淮北市</w:t>
      </w:r>
      <w:r>
        <w:rPr>
          <w:rFonts w:hint="eastAsia" w:ascii="仿宋_GB2312" w:hAnsi="仿宋_GB2312" w:eastAsia="仿宋_GB2312" w:cs="仿宋_GB2312"/>
          <w:b w:val="0"/>
          <w:bCs w:val="0"/>
          <w:sz w:val="32"/>
          <w:szCs w:val="32"/>
        </w:rPr>
        <w:t>且交易发生地在</w:t>
      </w:r>
      <w:r>
        <w:rPr>
          <w:rFonts w:hint="eastAsia" w:ascii="仿宋_GB2312" w:hAnsi="仿宋_GB2312" w:eastAsia="仿宋_GB2312" w:cs="仿宋_GB2312"/>
          <w:b w:val="0"/>
          <w:bCs w:val="0"/>
          <w:sz w:val="32"/>
          <w:szCs w:val="32"/>
          <w:lang w:eastAsia="zh-CN"/>
        </w:rPr>
        <w:t>淮北市的</w:t>
      </w:r>
      <w:r>
        <w:rPr>
          <w:rFonts w:hint="eastAsia" w:ascii="Times New Roman" w:hAnsi="Times New Roman" w:eastAsia="仿宋_GB2312" w:cs="Times New Roman"/>
          <w:b w:val="0"/>
          <w:bCs w:val="0"/>
          <w:kern w:val="2"/>
          <w:sz w:val="32"/>
          <w:szCs w:val="32"/>
          <w:lang w:val="en-US" w:eastAsia="zh-CN" w:bidi="ar-SA"/>
        </w:rPr>
        <w:t>商超、油品等</w:t>
      </w:r>
      <w:r>
        <w:rPr>
          <w:rFonts w:hint="eastAsia" w:ascii="仿宋_GB2312" w:hAnsi="仿宋_GB2312" w:eastAsia="仿宋_GB2312" w:cs="仿宋_GB2312"/>
          <w:b w:val="0"/>
          <w:bCs w:val="0"/>
          <w:sz w:val="32"/>
          <w:szCs w:val="32"/>
          <w:lang w:eastAsia="zh-CN"/>
        </w:rPr>
        <w:t>线下实体店。由各商户提交自愿参加活动申请，经县（区）商务局审核后报市商务局统一汇总。（参与商户可根据实际情况适时调整）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kern w:val="0"/>
          <w:sz w:val="32"/>
          <w:szCs w:val="32"/>
          <w:lang w:val="en-US" w:eastAsia="zh-CN" w:bidi="ar-SA"/>
        </w:rPr>
      </w:pPr>
      <w:r>
        <w:rPr>
          <w:rFonts w:hint="eastAsia" w:ascii="Times New Roman" w:hAnsi="Times New Roman" w:eastAsia="黑体" w:cs="Times New Roman"/>
          <w:kern w:val="0"/>
          <w:sz w:val="32"/>
          <w:szCs w:val="32"/>
          <w:lang w:val="en-US" w:eastAsia="zh-CN" w:bidi="ar-SA"/>
        </w:rPr>
        <w:t>三、活动规则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本次活动坚持公正透明、简便易行的原则，采取政府与商家、银行合作发放消费券模式。引导参与活动的企业开展优惠促销，形成财政资金与企业让利叠加效应，充分放大乘数效应，提振消费信心。</w:t>
      </w:r>
    </w:p>
    <w:p>
      <w:pPr>
        <w:pStyle w:val="12"/>
        <w:keepNext w:val="0"/>
        <w:keepLines w:val="0"/>
        <w:pageBreakBefore w:val="0"/>
        <w:widowControl w:val="0"/>
        <w:kinsoku/>
        <w:wordWrap/>
        <w:overflowPunct w:val="0"/>
        <w:topLinePunct w:val="0"/>
        <w:autoSpaceDE w:val="0"/>
        <w:autoSpaceDN/>
        <w:bidi w:val="0"/>
        <w:adjustRightInd w:val="0"/>
        <w:snapToGrid w:val="0"/>
        <w:spacing w:line="600" w:lineRule="exact"/>
        <w:ind w:left="0" w:firstLine="643" w:firstLineChars="200"/>
        <w:jc w:val="both"/>
        <w:textAlignment w:val="auto"/>
        <w:rPr>
          <w:rFonts w:hint="eastAsia" w:ascii="楷体_GB2312" w:hAnsi="楷体_GB2312" w:eastAsia="楷体_GB2312" w:cs="楷体_GB2312"/>
          <w:b/>
          <w:bCs w:val="0"/>
          <w:sz w:val="32"/>
          <w:szCs w:val="32"/>
          <w:shd w:val="clear" w:color="auto" w:fill="FFFFFF"/>
        </w:rPr>
      </w:pPr>
      <w:r>
        <w:rPr>
          <w:rFonts w:hint="eastAsia" w:ascii="楷体" w:hAnsi="楷体" w:eastAsia="楷体"/>
          <w:b/>
          <w:bCs w:val="0"/>
          <w:sz w:val="32"/>
          <w:szCs w:val="32"/>
          <w:shd w:val="clear" w:color="auto" w:fill="FFFFFF"/>
        </w:rPr>
        <w:t>（一）</w:t>
      </w:r>
      <w:r>
        <w:rPr>
          <w:rFonts w:hint="eastAsia" w:ascii="楷体" w:hAnsi="楷体" w:eastAsia="楷体"/>
          <w:b/>
          <w:bCs w:val="0"/>
          <w:sz w:val="32"/>
          <w:szCs w:val="32"/>
          <w:shd w:val="clear" w:color="auto" w:fill="FFFFFF"/>
          <w:lang w:eastAsia="zh-CN"/>
        </w:rPr>
        <w:t>消费券领取</w:t>
      </w:r>
      <w:r>
        <w:rPr>
          <w:rFonts w:hint="eastAsia" w:ascii="楷体_GB2312" w:hAnsi="楷体_GB2312" w:eastAsia="楷体_GB2312" w:cs="楷体_GB2312"/>
          <w:b/>
          <w:bCs w:val="0"/>
          <w:sz w:val="32"/>
          <w:szCs w:val="32"/>
          <w:shd w:val="clear" w:color="auto" w:fill="FFFFFF"/>
        </w:rPr>
        <w:t>方式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活动期间，用户可通过登录</w:t>
      </w:r>
      <w:r>
        <w:rPr>
          <w:rFonts w:hint="default" w:ascii="Times New Roman" w:hAnsi="Times New Roman" w:eastAsia="仿宋_GB2312" w:cs="Times New Roman"/>
          <w:color w:val="auto"/>
          <w:sz w:val="32"/>
          <w:szCs w:val="32"/>
        </w:rPr>
        <w:t>“相信”客户端</w:t>
      </w:r>
      <w:r>
        <w:rPr>
          <w:rFonts w:hint="eastAsia" w:ascii="Times New Roman" w:hAnsi="Times New Roman" w:eastAsia="仿宋_GB2312" w:cs="Times New Roman"/>
          <w:b w:val="0"/>
          <w:bCs w:val="0"/>
          <w:kern w:val="2"/>
          <w:sz w:val="32"/>
          <w:szCs w:val="32"/>
          <w:lang w:val="en-US" w:eastAsia="zh-CN" w:bidi="ar-SA"/>
        </w:rPr>
        <w:t>领取消费券，每人每轮限领一张消费券。先到先得，领完为止。活动期间，公众凭消费券在参与活动的商户消费时，满足使用条件，消费金额自动扣减消费券金额。</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 w:cs="Times New Roman"/>
          <w:b/>
          <w:bCs w:val="0"/>
          <w:kern w:val="2"/>
          <w:sz w:val="32"/>
          <w:szCs w:val="32"/>
          <w:shd w:val="clear" w:color="auto" w:fill="FFFFFF"/>
          <w:lang w:val="en-US" w:eastAsia="zh-CN" w:bidi="ar-SA"/>
        </w:rPr>
      </w:pPr>
      <w:r>
        <w:rPr>
          <w:rFonts w:hint="default" w:ascii="Times New Roman" w:hAnsi="Times New Roman" w:eastAsia="楷体" w:cs="Times New Roman"/>
          <w:b/>
          <w:bCs w:val="0"/>
          <w:kern w:val="2"/>
          <w:sz w:val="32"/>
          <w:szCs w:val="32"/>
          <w:shd w:val="clear" w:color="auto" w:fill="FFFFFF"/>
          <w:lang w:val="en-US" w:eastAsia="zh-CN" w:bidi="ar-SA"/>
        </w:rPr>
        <w:t>（二）</w:t>
      </w:r>
      <w:r>
        <w:rPr>
          <w:rFonts w:hint="eastAsia" w:ascii="Times New Roman" w:hAnsi="Times New Roman" w:eastAsia="楷体" w:cs="Times New Roman"/>
          <w:b/>
          <w:bCs w:val="0"/>
          <w:kern w:val="2"/>
          <w:sz w:val="32"/>
          <w:szCs w:val="32"/>
          <w:shd w:val="clear" w:color="auto" w:fill="FFFFFF"/>
          <w:lang w:val="en-US" w:eastAsia="zh-CN" w:bidi="ar-SA"/>
        </w:rPr>
        <w:t>消费券</w:t>
      </w:r>
      <w:r>
        <w:rPr>
          <w:rFonts w:hint="default" w:ascii="Times New Roman" w:hAnsi="Times New Roman" w:eastAsia="楷体" w:cs="Times New Roman"/>
          <w:b/>
          <w:bCs w:val="0"/>
          <w:kern w:val="2"/>
          <w:sz w:val="32"/>
          <w:szCs w:val="32"/>
          <w:shd w:val="clear" w:color="auto" w:fill="FFFFFF"/>
          <w:lang w:val="en-US" w:eastAsia="zh-CN" w:bidi="ar-SA"/>
        </w:rPr>
        <w:t>使用方式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消费券使用采取到店立减方式，消费券领取</w:t>
      </w:r>
      <w:r>
        <w:rPr>
          <w:rFonts w:hint="eastAsia" w:ascii="Times New Roman" w:hAnsi="Times New Roman" w:eastAsia="仿宋_GB2312" w:cs="Times New Roman"/>
          <w:b w:val="0"/>
          <w:bCs w:val="0"/>
          <w:color w:val="auto"/>
          <w:kern w:val="2"/>
          <w:sz w:val="32"/>
          <w:szCs w:val="32"/>
          <w:lang w:val="en-US" w:eastAsia="zh-CN" w:bidi="ar-SA"/>
        </w:rPr>
        <w:t>后5天内有</w:t>
      </w:r>
      <w:r>
        <w:rPr>
          <w:rFonts w:hint="eastAsia" w:ascii="Times New Roman" w:hAnsi="Times New Roman" w:eastAsia="仿宋_GB2312" w:cs="Times New Roman"/>
          <w:b w:val="0"/>
          <w:bCs w:val="0"/>
          <w:kern w:val="2"/>
          <w:sz w:val="32"/>
          <w:szCs w:val="32"/>
          <w:lang w:val="en-US" w:eastAsia="zh-CN" w:bidi="ar-SA"/>
        </w:rPr>
        <w:t>效，如申领的消费券在领取后5天内未使用，消费券自动失效，资金回归消费券资金池，进入下一轮发放。本次活动仅限参与活动的商户线下实体店使用，可叠加参与商户其他优惠使用。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消费券使用门槛以</w:t>
      </w:r>
      <w:r>
        <w:rPr>
          <w:rFonts w:hint="default" w:ascii="Times New Roman" w:hAnsi="Times New Roman" w:eastAsia="仿宋_GB2312" w:cs="Times New Roman"/>
          <w:color w:val="auto"/>
          <w:sz w:val="32"/>
          <w:szCs w:val="32"/>
        </w:rPr>
        <w:t>“相信”客户端</w:t>
      </w:r>
      <w:r>
        <w:rPr>
          <w:rFonts w:hint="eastAsia" w:ascii="Times New Roman" w:hAnsi="Times New Roman" w:eastAsia="仿宋_GB2312" w:cs="Times New Roman"/>
          <w:b w:val="0"/>
          <w:bCs w:val="0"/>
          <w:kern w:val="2"/>
          <w:sz w:val="32"/>
          <w:szCs w:val="32"/>
          <w:lang w:val="en-US" w:eastAsia="zh-CN" w:bidi="ar-SA"/>
        </w:rPr>
        <w:t>订单金额为准，不能拆分使用。如使用消费券的订单发生全额退款时，在消费券有效截止日期内消费券可再次使用，退款后的消费券有效期不变；如退款时消费券超出有效期或有效期内订单部分退款，该消费券无法再次使用。</w:t>
      </w:r>
    </w:p>
    <w:p>
      <w:pPr>
        <w:pStyle w:val="7"/>
        <w:keepNext w:val="0"/>
        <w:keepLines w:val="0"/>
        <w:pageBreakBefore w:val="0"/>
        <w:widowControl w:val="0"/>
        <w:kinsoku/>
        <w:wordWrap/>
        <w:topLinePunct w:val="0"/>
        <w:autoSpaceDN/>
        <w:bidi w:val="0"/>
        <w:spacing w:before="0" w:after="0" w:line="600" w:lineRule="exact"/>
        <w:ind w:left="0" w:firstLine="611" w:firstLineChars="191"/>
        <w:jc w:val="both"/>
        <w:textAlignment w:val="auto"/>
        <w:rPr>
          <w:rFonts w:hint="default" w:ascii="Times New Roman" w:hAnsi="Times New Roman" w:eastAsia="仿宋_GB2312" w:cs="Times New Roman"/>
          <w:b w:val="0"/>
          <w:bCs w:val="0"/>
        </w:rPr>
      </w:pPr>
      <w:r>
        <w:rPr>
          <w:rFonts w:hint="eastAsia" w:ascii="Times New Roman" w:hAnsi="Times New Roman" w:eastAsia="黑体" w:cs="Times New Roman"/>
          <w:b w:val="0"/>
          <w:bCs w:val="0"/>
          <w:lang w:eastAsia="zh-CN"/>
        </w:rPr>
        <w:t>四、活动要求及任务</w:t>
      </w:r>
      <w:r>
        <w:rPr>
          <w:rFonts w:hint="default" w:ascii="Times New Roman" w:hAnsi="Times New Roman" w:eastAsia="黑体" w:cs="Times New Roman"/>
          <w:b w:val="0"/>
          <w:bCs w:val="0"/>
        </w:rPr>
        <w:t>分工</w:t>
      </w:r>
    </w:p>
    <w:p>
      <w:pPr>
        <w:pStyle w:val="7"/>
        <w:keepNext w:val="0"/>
        <w:keepLines w:val="0"/>
        <w:pageBreakBefore w:val="0"/>
        <w:widowControl w:val="0"/>
        <w:kinsoku/>
        <w:wordWrap/>
        <w:topLinePunct w:val="0"/>
        <w:autoSpaceDN/>
        <w:bidi w:val="0"/>
        <w:spacing w:before="0" w:after="0" w:line="600" w:lineRule="exact"/>
        <w:ind w:left="0" w:firstLine="611" w:firstLineChars="191"/>
        <w:jc w:val="both"/>
        <w:textAlignment w:val="auto"/>
        <w:rPr>
          <w:rFonts w:hint="default" w:ascii="Times New Roman" w:hAnsi="Times New Roman" w:eastAsia="仿宋_GB2312" w:cs="Times New Roman"/>
          <w:b w:val="0"/>
          <w:bCs w:val="0"/>
        </w:rPr>
      </w:pPr>
      <w:r>
        <w:rPr>
          <w:rFonts w:hint="eastAsia" w:ascii="Times New Roman" w:hAnsi="Times New Roman" w:eastAsia="仿宋_GB2312" w:cs="Times New Roman"/>
          <w:b w:val="0"/>
          <w:bCs w:val="0"/>
          <w:lang w:eastAsia="zh-CN"/>
        </w:rPr>
        <w:t>（一）</w:t>
      </w:r>
      <w:r>
        <w:rPr>
          <w:rFonts w:hint="default" w:ascii="Times New Roman" w:hAnsi="Times New Roman" w:eastAsia="仿宋_GB2312" w:cs="Times New Roman"/>
          <w:b w:val="0"/>
          <w:bCs w:val="0"/>
        </w:rPr>
        <w:t>各县（区）政府积极动员辖区内限上商贸</w:t>
      </w:r>
      <w:r>
        <w:rPr>
          <w:rFonts w:hint="eastAsia" w:ascii="Times New Roman" w:hAnsi="Times New Roman" w:eastAsia="仿宋_GB2312" w:cs="Times New Roman"/>
          <w:b w:val="0"/>
          <w:bCs w:val="0"/>
          <w:lang w:eastAsia="zh-CN"/>
        </w:rPr>
        <w:t>单位</w:t>
      </w:r>
      <w:r>
        <w:rPr>
          <w:rFonts w:hint="default" w:ascii="Times New Roman" w:hAnsi="Times New Roman" w:eastAsia="仿宋_GB2312" w:cs="Times New Roman"/>
          <w:b w:val="0"/>
          <w:bCs w:val="0"/>
        </w:rPr>
        <w:t>参与消费券活动，签订诚信经营承诺书</w:t>
      </w:r>
      <w:r>
        <w:rPr>
          <w:rFonts w:hint="eastAsia" w:ascii="Times New Roman" w:hAnsi="Times New Roman" w:eastAsia="仿宋_GB2312" w:cs="Times New Roman"/>
          <w:b w:val="0"/>
          <w:bCs w:val="0"/>
          <w:lang w:eastAsia="zh-CN"/>
        </w:rPr>
        <w:t>，</w:t>
      </w:r>
      <w:r>
        <w:rPr>
          <w:rFonts w:hint="default" w:ascii="Times New Roman" w:hAnsi="Times New Roman" w:eastAsia="仿宋_GB2312" w:cs="Times New Roman"/>
          <w:b w:val="0"/>
          <w:bCs w:val="0"/>
        </w:rPr>
        <w:t>负责处理属地企业消费券</w:t>
      </w:r>
      <w:r>
        <w:rPr>
          <w:rFonts w:hint="eastAsia" w:ascii="Times New Roman" w:hAnsi="Times New Roman" w:eastAsia="仿宋_GB2312" w:cs="Times New Roman"/>
          <w:b w:val="0"/>
          <w:bCs w:val="0"/>
          <w:lang w:eastAsia="zh-CN"/>
        </w:rPr>
        <w:t>有关问题</w:t>
      </w:r>
      <w:r>
        <w:rPr>
          <w:rFonts w:hint="default" w:ascii="Times New Roman" w:hAnsi="Times New Roman" w:eastAsia="仿宋_GB2312" w:cs="Times New Roman"/>
          <w:b w:val="0"/>
          <w:bCs w:val="0"/>
        </w:rPr>
        <w:t>。</w:t>
      </w:r>
    </w:p>
    <w:p>
      <w:pPr>
        <w:pStyle w:val="7"/>
        <w:keepNext w:val="0"/>
        <w:keepLines w:val="0"/>
        <w:pageBreakBefore w:val="0"/>
        <w:widowControl w:val="0"/>
        <w:kinsoku/>
        <w:wordWrap/>
        <w:topLinePunct w:val="0"/>
        <w:autoSpaceDN/>
        <w:bidi w:val="0"/>
        <w:spacing w:before="0" w:after="0" w:line="600" w:lineRule="exact"/>
        <w:ind w:left="0" w:firstLine="611" w:firstLineChars="191"/>
        <w:jc w:val="both"/>
        <w:textAlignment w:val="auto"/>
        <w:rPr>
          <w:rFonts w:hint="default" w:ascii="Times New Roman" w:hAnsi="Times New Roman" w:eastAsia="仿宋_GB2312" w:cs="Times New Roman"/>
          <w:b w:val="0"/>
          <w:bCs w:val="0"/>
        </w:rPr>
      </w:pPr>
      <w:r>
        <w:rPr>
          <w:rFonts w:hint="eastAsia" w:ascii="Times New Roman" w:hAnsi="Times New Roman" w:eastAsia="仿宋_GB2312" w:cs="Times New Roman"/>
          <w:b w:val="0"/>
          <w:bCs w:val="0"/>
          <w:lang w:eastAsia="zh-CN"/>
        </w:rPr>
        <w:t>（二）</w:t>
      </w:r>
      <w:r>
        <w:rPr>
          <w:rFonts w:hint="default" w:ascii="Times New Roman" w:hAnsi="Times New Roman" w:eastAsia="仿宋_GB2312" w:cs="Times New Roman"/>
          <w:b w:val="0"/>
          <w:bCs w:val="0"/>
        </w:rPr>
        <w:t>市商务局会同市财政局指导消费券发放平台制定消费券发放使用执行方案，做好消费券核销审核及补贴资金兑现工作。</w:t>
      </w:r>
    </w:p>
    <w:p>
      <w:pPr>
        <w:pStyle w:val="7"/>
        <w:keepNext w:val="0"/>
        <w:keepLines w:val="0"/>
        <w:pageBreakBefore w:val="0"/>
        <w:widowControl w:val="0"/>
        <w:kinsoku/>
        <w:wordWrap/>
        <w:topLinePunct w:val="0"/>
        <w:autoSpaceDN/>
        <w:bidi w:val="0"/>
        <w:spacing w:before="0" w:after="0" w:line="600" w:lineRule="exact"/>
        <w:ind w:left="0" w:firstLine="611" w:firstLineChars="191"/>
        <w:jc w:val="both"/>
        <w:textAlignment w:val="auto"/>
        <w:rPr>
          <w:rFonts w:hint="default" w:ascii="Times New Roman" w:hAnsi="Times New Roman" w:eastAsia="仿宋_GB2312" w:cs="Times New Roman"/>
          <w:b w:val="0"/>
          <w:bCs w:val="0"/>
        </w:rPr>
      </w:pPr>
      <w:r>
        <w:rPr>
          <w:rFonts w:hint="eastAsia" w:ascii="Times New Roman" w:hAnsi="Times New Roman" w:eastAsia="仿宋_GB2312" w:cs="Times New Roman"/>
          <w:b w:val="0"/>
          <w:bCs w:val="0"/>
          <w:lang w:eastAsia="zh-CN"/>
        </w:rPr>
        <w:t>（三）</w:t>
      </w:r>
      <w:r>
        <w:rPr>
          <w:rFonts w:hint="default" w:ascii="Times New Roman" w:hAnsi="Times New Roman" w:eastAsia="仿宋_GB2312" w:cs="Times New Roman"/>
          <w:b w:val="0"/>
          <w:bCs w:val="0"/>
        </w:rPr>
        <w:t>市商务局负责牵头处理消费券发放及使用过程出现的问题和投诉，督促发放平台处理有关消费券使用问题。</w:t>
      </w:r>
    </w:p>
    <w:p>
      <w:pPr>
        <w:pStyle w:val="7"/>
        <w:keepNext w:val="0"/>
        <w:keepLines w:val="0"/>
        <w:pageBreakBefore w:val="0"/>
        <w:widowControl w:val="0"/>
        <w:kinsoku/>
        <w:wordWrap/>
        <w:topLinePunct w:val="0"/>
        <w:autoSpaceDN/>
        <w:bidi w:val="0"/>
        <w:spacing w:before="0" w:after="0" w:line="600" w:lineRule="exact"/>
        <w:ind w:left="0" w:firstLine="611" w:firstLineChars="191"/>
        <w:jc w:val="both"/>
        <w:textAlignment w:val="auto"/>
        <w:rPr>
          <w:rFonts w:hint="default" w:ascii="Times New Roman" w:hAnsi="Times New Roman" w:eastAsia="仿宋_GB2312" w:cs="Times New Roman"/>
          <w:b w:val="0"/>
          <w:bCs w:val="0"/>
        </w:rPr>
      </w:pPr>
      <w:r>
        <w:rPr>
          <w:rFonts w:hint="eastAsia" w:ascii="Times New Roman" w:hAnsi="Times New Roman" w:eastAsia="仿宋_GB2312" w:cs="Times New Roman"/>
          <w:b w:val="0"/>
          <w:bCs w:val="0"/>
          <w:lang w:eastAsia="zh-CN"/>
        </w:rPr>
        <w:t>（四）</w:t>
      </w:r>
      <w:r>
        <w:rPr>
          <w:rFonts w:hint="default" w:ascii="Times New Roman" w:hAnsi="Times New Roman" w:eastAsia="仿宋_GB2312" w:cs="Times New Roman"/>
          <w:b w:val="0"/>
          <w:bCs w:val="0"/>
        </w:rPr>
        <w:t>为保证活动有序进行，</w:t>
      </w:r>
      <w:r>
        <w:rPr>
          <w:rFonts w:hint="eastAsia" w:ascii="Times New Roman" w:hAnsi="Times New Roman" w:eastAsia="仿宋_GB2312" w:cs="Times New Roman"/>
          <w:b w:val="0"/>
          <w:bCs w:val="0"/>
          <w:kern w:val="2"/>
          <w:sz w:val="32"/>
          <w:szCs w:val="32"/>
          <w:lang w:val="en-US" w:eastAsia="zh-CN" w:bidi="ar-SA"/>
        </w:rPr>
        <w:t>参与活动商户不得使用消费券为消费者办理购卡充值、虚拟交易、套现等行为，一旦发现，立即取消资</w:t>
      </w:r>
      <w:r>
        <w:rPr>
          <w:rFonts w:hint="eastAsia" w:ascii="Times New Roman" w:hAnsi="Times New Roman" w:eastAsia="仿宋_GB2312" w:cs="Times New Roman"/>
          <w:b w:val="0"/>
          <w:bCs w:val="0"/>
          <w:lang w:val="en-US" w:eastAsia="zh-CN"/>
        </w:rPr>
        <w:t>格</w:t>
      </w:r>
      <w:r>
        <w:rPr>
          <w:rFonts w:hint="default" w:ascii="Times New Roman" w:hAnsi="Times New Roman" w:eastAsia="仿宋_GB2312" w:cs="Times New Roman"/>
          <w:b w:val="0"/>
          <w:bCs w:val="0"/>
        </w:rPr>
        <w:t>，并收回已补贴或已获得的消费券。构成违法犯罪的，将依法依规查处。</w:t>
      </w:r>
    </w:p>
    <w:p>
      <w:pPr>
        <w:pStyle w:val="7"/>
        <w:keepNext w:val="0"/>
        <w:keepLines w:val="0"/>
        <w:pageBreakBefore w:val="0"/>
        <w:widowControl w:val="0"/>
        <w:kinsoku/>
        <w:wordWrap/>
        <w:topLinePunct w:val="0"/>
        <w:autoSpaceDN/>
        <w:bidi w:val="0"/>
        <w:spacing w:before="0" w:after="0" w:line="600" w:lineRule="exact"/>
        <w:ind w:left="0" w:firstLine="611" w:firstLineChars="191"/>
        <w:jc w:val="both"/>
        <w:textAlignment w:val="auto"/>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eastAsia="zh-CN"/>
        </w:rPr>
        <w:t>（五）</w:t>
      </w:r>
      <w:r>
        <w:rPr>
          <w:rFonts w:hint="eastAsia" w:ascii="Times New Roman" w:hAnsi="Times New Roman" w:eastAsia="仿宋_GB2312" w:cs="Times New Roman"/>
          <w:b w:val="0"/>
          <w:bCs w:val="0"/>
          <w:lang w:val="en-US" w:eastAsia="zh-CN"/>
        </w:rPr>
        <w:t>发放平台</w:t>
      </w:r>
      <w:r>
        <w:rPr>
          <w:rFonts w:hint="eastAsia" w:ascii="Times New Roman" w:hAnsi="Times New Roman" w:eastAsia="仿宋_GB2312" w:cs="Times New Roman"/>
          <w:b w:val="0"/>
          <w:bCs w:val="0"/>
        </w:rPr>
        <w:t>要组织好消费券的发放和核销，</w:t>
      </w:r>
      <w:r>
        <w:rPr>
          <w:rFonts w:hint="default" w:ascii="Times New Roman" w:hAnsi="Times New Roman" w:eastAsia="仿宋_GB2312" w:cs="Times New Roman"/>
          <w:b w:val="0"/>
          <w:bCs w:val="0"/>
        </w:rPr>
        <w:t>活动结束后，</w:t>
      </w:r>
      <w:r>
        <w:rPr>
          <w:rFonts w:hint="eastAsia" w:ascii="Times New Roman" w:hAnsi="Times New Roman" w:eastAsia="仿宋_GB2312" w:cs="Times New Roman"/>
          <w:b w:val="0"/>
          <w:bCs w:val="0"/>
          <w:lang w:eastAsia="zh-CN"/>
        </w:rPr>
        <w:t>据实提供消费券发放使用情况清单，报市商务局核对留存。</w:t>
      </w:r>
      <w:r>
        <w:rPr>
          <w:rFonts w:hint="eastAsia" w:ascii="Times New Roman" w:hAnsi="Times New Roman" w:eastAsia="仿宋_GB2312" w:cs="Times New Roman"/>
          <w:b w:val="0"/>
          <w:bCs w:val="0"/>
          <w:lang w:val="en-US" w:eastAsia="zh-CN"/>
        </w:rPr>
        <w:t xml:space="preserve">    </w:t>
      </w:r>
    </w:p>
    <w:p>
      <w:pPr>
        <w:pStyle w:val="7"/>
        <w:keepNext w:val="0"/>
        <w:keepLines w:val="0"/>
        <w:pageBreakBefore w:val="0"/>
        <w:widowControl w:val="0"/>
        <w:kinsoku/>
        <w:wordWrap/>
        <w:topLinePunct w:val="0"/>
        <w:autoSpaceDN/>
        <w:bidi w:val="0"/>
        <w:spacing w:before="0" w:after="0" w:line="600" w:lineRule="exact"/>
        <w:ind w:left="0" w:firstLine="611" w:firstLineChars="191"/>
        <w:jc w:val="both"/>
        <w:textAlignment w:val="auto"/>
        <w:rPr>
          <w:rFonts w:hint="eastAsia" w:ascii="Times New Roman" w:hAnsi="Times New Roman" w:eastAsia="仿宋_GB2312" w:cs="Times New Roman"/>
          <w:b w:val="0"/>
          <w:bCs w:val="0"/>
          <w:lang w:val="en-US" w:eastAsia="zh-CN"/>
        </w:rPr>
      </w:pPr>
    </w:p>
    <w:p>
      <w:pPr>
        <w:pStyle w:val="7"/>
        <w:keepNext w:val="0"/>
        <w:keepLines w:val="0"/>
        <w:pageBreakBefore w:val="0"/>
        <w:widowControl w:val="0"/>
        <w:kinsoku/>
        <w:wordWrap/>
        <w:topLinePunct w:val="0"/>
        <w:autoSpaceDN/>
        <w:bidi w:val="0"/>
        <w:spacing w:before="0" w:after="0" w:line="600" w:lineRule="exact"/>
        <w:ind w:left="0" w:firstLine="611" w:firstLineChars="191"/>
        <w:jc w:val="both"/>
        <w:textAlignment w:val="auto"/>
        <w:rPr>
          <w:rFonts w:hint="eastAsia" w:ascii="Times New Roman" w:hAnsi="Times New Roman" w:eastAsia="仿宋_GB2312" w:cs="Times New Roman"/>
          <w:b w:val="0"/>
          <w:bCs w:val="0"/>
          <w:lang w:val="en-US" w:eastAsia="zh-CN"/>
        </w:rPr>
      </w:pPr>
      <w:bookmarkStart w:id="1" w:name="_GoBack"/>
      <w:bookmarkEnd w:id="1"/>
      <w:r>
        <w:rPr>
          <w:rFonts w:hint="eastAsia" w:ascii="Times New Roman" w:hAnsi="Times New Roman" w:eastAsia="仿宋_GB2312" w:cs="Times New Roman"/>
          <w:b w:val="0"/>
          <w:bCs w:val="0"/>
          <w:lang w:val="en-US" w:eastAsia="zh-CN"/>
        </w:rPr>
        <w:t>附件：1.</w:t>
      </w:r>
      <w:r>
        <w:rPr>
          <w:rFonts w:hint="eastAsia" w:ascii="Times New Roman" w:hAnsi="Times New Roman" w:eastAsia="仿宋_GB2312" w:cs="Times New Roman"/>
          <w:b w:val="0"/>
          <w:bCs w:val="0"/>
          <w:color w:val="000000"/>
          <w:sz w:val="32"/>
          <w:szCs w:val="32"/>
          <w:lang w:val="en-US" w:eastAsia="zh-CN"/>
        </w:rPr>
        <w:t>2026年“徽动消费  惠享新春”</w:t>
      </w:r>
      <w:r>
        <w:rPr>
          <w:rFonts w:hint="eastAsia" w:ascii="Times New Roman" w:hAnsi="Times New Roman" w:eastAsia="仿宋_GB2312" w:cs="Times New Roman"/>
          <w:b w:val="0"/>
          <w:bCs w:val="0"/>
          <w:color w:val="000000"/>
          <w:sz w:val="32"/>
          <w:szCs w:val="32"/>
          <w:lang w:eastAsia="zh-CN"/>
        </w:rPr>
        <w:t>普惠消费券</w:t>
      </w:r>
      <w:r>
        <w:rPr>
          <w:rFonts w:hint="eastAsia" w:ascii="Times New Roman" w:hAnsi="Times New Roman" w:eastAsia="仿宋_GB2312" w:cs="Times New Roman"/>
          <w:b w:val="0"/>
          <w:bCs w:val="0"/>
          <w:lang w:val="en-US" w:eastAsia="zh-CN"/>
        </w:rPr>
        <w:t>参</w:t>
      </w:r>
    </w:p>
    <w:p>
      <w:pPr>
        <w:pStyle w:val="7"/>
        <w:keepNext w:val="0"/>
        <w:keepLines w:val="0"/>
        <w:pageBreakBefore w:val="0"/>
        <w:widowControl w:val="0"/>
        <w:kinsoku/>
        <w:wordWrap/>
        <w:topLinePunct w:val="0"/>
        <w:autoSpaceDN/>
        <w:bidi w:val="0"/>
        <w:spacing w:before="0" w:after="0" w:line="600" w:lineRule="exact"/>
        <w:ind w:left="0" w:firstLine="1888" w:firstLineChars="590"/>
        <w:jc w:val="both"/>
        <w:textAlignment w:val="auto"/>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与活动企业</w:t>
      </w:r>
      <w:r>
        <w:rPr>
          <w:rFonts w:hint="default" w:ascii="Times New Roman" w:hAnsi="Times New Roman" w:eastAsia="仿宋_GB2312" w:cs="Times New Roman"/>
          <w:b w:val="0"/>
          <w:bCs w:val="0"/>
          <w:lang w:val="en-US" w:eastAsia="zh-CN"/>
        </w:rPr>
        <w:t>申请表</w:t>
      </w:r>
      <w:r>
        <w:rPr>
          <w:rFonts w:hint="eastAsia" w:ascii="Times New Roman" w:hAnsi="Times New Roman" w:eastAsia="仿宋_GB2312" w:cs="Times New Roman"/>
          <w:b w:val="0"/>
          <w:bCs w:val="0"/>
          <w:lang w:val="en-US" w:eastAsia="zh-CN"/>
        </w:rPr>
        <w:t>；</w:t>
      </w:r>
    </w:p>
    <w:p>
      <w:pPr>
        <w:pStyle w:val="7"/>
        <w:keepNext w:val="0"/>
        <w:keepLines w:val="0"/>
        <w:pageBreakBefore w:val="0"/>
        <w:widowControl w:val="0"/>
        <w:kinsoku/>
        <w:wordWrap/>
        <w:topLinePunct w:val="0"/>
        <w:autoSpaceDN/>
        <w:bidi w:val="0"/>
        <w:spacing w:before="0" w:after="0" w:line="600" w:lineRule="exact"/>
        <w:ind w:firstLine="1600" w:firstLineChars="500"/>
        <w:jc w:val="both"/>
        <w:textAlignment w:val="auto"/>
        <w:rPr>
          <w:rFonts w:hint="default"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2.</w:t>
      </w:r>
      <w:r>
        <w:rPr>
          <w:rFonts w:hint="default" w:ascii="Times New Roman" w:hAnsi="Times New Roman" w:eastAsia="仿宋_GB2312" w:cs="Times New Roman"/>
          <w:b w:val="0"/>
          <w:bCs w:val="0"/>
          <w:color w:val="000000"/>
          <w:kern w:val="2"/>
          <w:sz w:val="32"/>
          <w:szCs w:val="32"/>
          <w:lang w:val="en-US" w:eastAsia="zh-CN" w:bidi="ar-SA"/>
        </w:rPr>
        <w:t>“相信”客户端</w:t>
      </w:r>
      <w:r>
        <w:rPr>
          <w:rFonts w:hint="eastAsia" w:ascii="Times New Roman" w:hAnsi="Times New Roman" w:eastAsia="仿宋_GB2312" w:cs="Times New Roman"/>
          <w:b w:val="0"/>
          <w:bCs w:val="0"/>
          <w:color w:val="000000"/>
          <w:kern w:val="2"/>
          <w:sz w:val="32"/>
          <w:szCs w:val="32"/>
          <w:lang w:val="en-US" w:eastAsia="zh-CN" w:bidi="ar-SA"/>
        </w:rPr>
        <w:t>消费券领取使用流程；</w:t>
      </w:r>
    </w:p>
    <w:p>
      <w:pPr>
        <w:keepNext w:val="0"/>
        <w:keepLines w:val="0"/>
        <w:pageBreakBefore w:val="0"/>
        <w:widowControl w:val="0"/>
        <w:kinsoku/>
        <w:wordWrap/>
        <w:topLinePunct w:val="0"/>
        <w:autoSpaceDN/>
        <w:bidi w:val="0"/>
        <w:spacing w:line="600" w:lineRule="exact"/>
        <w:ind w:firstLine="1600" w:firstLineChars="5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3.</w:t>
      </w:r>
      <w:r>
        <w:rPr>
          <w:rFonts w:hint="default" w:ascii="Times New Roman" w:hAnsi="Times New Roman" w:eastAsia="仿宋_GB2312" w:cs="Times New Roman"/>
          <w:b w:val="0"/>
          <w:bCs w:val="0"/>
          <w:color w:val="000000"/>
          <w:kern w:val="2"/>
          <w:sz w:val="32"/>
          <w:szCs w:val="32"/>
          <w:lang w:val="en-US" w:eastAsia="zh-CN" w:bidi="ar-SA"/>
        </w:rPr>
        <w:t>参加2026年“徽动消费 惠享新春”普惠消费券</w:t>
      </w:r>
    </w:p>
    <w:p>
      <w:pPr>
        <w:keepNext w:val="0"/>
        <w:keepLines w:val="0"/>
        <w:pageBreakBefore w:val="0"/>
        <w:widowControl w:val="0"/>
        <w:kinsoku/>
        <w:wordWrap/>
        <w:topLinePunct w:val="0"/>
        <w:autoSpaceDN/>
        <w:bidi w:val="0"/>
        <w:spacing w:line="600" w:lineRule="exact"/>
        <w:ind w:firstLine="1920" w:firstLineChars="6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百货油品企业名单</w:t>
      </w:r>
      <w:r>
        <w:rPr>
          <w:rFonts w:hint="eastAsia" w:ascii="Times New Roman" w:hAnsi="Times New Roman" w:eastAsia="仿宋_GB2312" w:cs="Times New Roman"/>
          <w:b w:val="0"/>
          <w:bCs w:val="0"/>
          <w:color w:val="000000"/>
          <w:kern w:val="2"/>
          <w:sz w:val="32"/>
          <w:szCs w:val="32"/>
          <w:lang w:val="en-US" w:eastAsia="zh-CN" w:bidi="ar-SA"/>
        </w:rPr>
        <w:t>（持续更新中）。</w:t>
      </w:r>
    </w:p>
    <w:p>
      <w:pPr>
        <w:keepNext w:val="0"/>
        <w:keepLines w:val="0"/>
        <w:pageBreakBefore w:val="0"/>
        <w:widowControl w:val="0"/>
        <w:kinsoku/>
        <w:wordWrap/>
        <w:topLinePunct w:val="0"/>
        <w:autoSpaceDN/>
        <w:bidi w:val="0"/>
        <w:spacing w:line="600" w:lineRule="exact"/>
        <w:ind w:firstLine="1600" w:firstLineChars="500"/>
        <w:jc w:val="both"/>
        <w:textAlignment w:val="auto"/>
        <w:rPr>
          <w:rFonts w:hint="eastAsia" w:ascii="Times New Roman" w:hAnsi="Times New Roman" w:eastAsia="仿宋_GB2312" w:cs="Times New Roman"/>
          <w:b w:val="0"/>
          <w:bCs w:val="0"/>
          <w:kern w:val="2"/>
          <w:sz w:val="32"/>
          <w:szCs w:val="32"/>
          <w:lang w:val="en-US" w:eastAsia="zh-CN" w:bidi="ar-SA"/>
        </w:rPr>
      </w:pPr>
    </w:p>
    <w:p>
      <w:pPr>
        <w:keepNext w:val="0"/>
        <w:keepLines w:val="0"/>
        <w:pageBreakBefore w:val="0"/>
        <w:widowControl w:val="0"/>
        <w:kinsoku/>
        <w:wordWrap/>
        <w:topLinePunct w:val="0"/>
        <w:autoSpaceDN/>
        <w:bidi w:val="0"/>
        <w:spacing w:line="600" w:lineRule="exact"/>
        <w:ind w:firstLine="1600" w:firstLineChars="500"/>
        <w:jc w:val="both"/>
        <w:textAlignment w:val="auto"/>
        <w:rPr>
          <w:rFonts w:hint="eastAsia" w:ascii="Times New Roman" w:hAnsi="Times New Roman" w:eastAsia="仿宋_GB2312" w:cs="Times New Roman"/>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160" w:firstLineChars="1300"/>
        <w:textAlignment w:val="auto"/>
        <w:rPr>
          <w:rFonts w:hint="default"/>
          <w:b w:val="0"/>
          <w:bCs w:val="0"/>
          <w:lang w:val="en-US" w:eastAsia="zh-CN"/>
        </w:rPr>
      </w:pPr>
      <w:bookmarkStart w:id="0" w:name="OLE_LINK1"/>
      <w:r>
        <w:rPr>
          <w:rFonts w:hint="eastAsia" w:ascii="Times New Roman" w:hAnsi="Times New Roman" w:eastAsia="仿宋_GB2312" w:cs="Times New Roman"/>
          <w:b w:val="0"/>
          <w:bCs w:val="0"/>
          <w:sz w:val="32"/>
          <w:szCs w:val="32"/>
          <w:lang w:val="en-US" w:eastAsia="zh-CN"/>
        </w:rPr>
        <w:t xml:space="preserve"> 2026年1月15日</w:t>
      </w:r>
    </w:p>
    <w:p>
      <w:pPr>
        <w:rPr>
          <w:rFonts w:hint="eastAsia" w:ascii="仿宋_GB2312" w:hAnsi="仿宋_GB2312" w:eastAsia="仿宋_GB2312" w:cs="仿宋_GB2312"/>
          <w:b w:val="0"/>
          <w:bCs/>
          <w:i w:val="0"/>
          <w:color w:val="000000"/>
          <w:kern w:val="0"/>
          <w:sz w:val="32"/>
          <w:szCs w:val="32"/>
          <w:u w:val="none"/>
          <w:lang w:val="en-US" w:eastAsia="zh-CN" w:bidi="ar"/>
        </w:rPr>
      </w:pPr>
      <w:r>
        <w:rPr>
          <w:rFonts w:hint="eastAsia" w:ascii="仿宋_GB2312" w:hAnsi="仿宋_GB2312" w:eastAsia="仿宋_GB2312" w:cs="仿宋_GB2312"/>
          <w:b w:val="0"/>
          <w:bCs/>
          <w:i w:val="0"/>
          <w:color w:val="000000"/>
          <w:kern w:val="0"/>
          <w:sz w:val="32"/>
          <w:szCs w:val="32"/>
          <w:u w:val="none"/>
          <w:lang w:val="en-US" w:eastAsia="zh-CN" w:bidi="ar"/>
        </w:rPr>
        <w:br w:type="page"/>
      </w:r>
    </w:p>
    <w:p>
      <w:pPr>
        <w:keepNext w:val="0"/>
        <w:keepLines w:val="0"/>
        <w:pageBreakBefore w:val="0"/>
        <w:kinsoku/>
        <w:wordWrap/>
        <w:overflowPunct/>
        <w:topLinePunct w:val="0"/>
        <w:autoSpaceDE/>
        <w:autoSpaceDN/>
        <w:bidi w:val="0"/>
        <w:adjustRightInd/>
        <w:snapToGrid/>
        <w:spacing w:line="580" w:lineRule="exact"/>
        <w:ind w:left="0" w:leftChars="0"/>
        <w:jc w:val="left"/>
        <w:rPr>
          <w:rFonts w:hint="default" w:ascii="黑体" w:hAnsi="黑体" w:eastAsia="黑体" w:cs="黑体"/>
          <w:b w:val="0"/>
          <w:bCs/>
          <w:i w:val="0"/>
          <w:color w:val="000000"/>
          <w:kern w:val="0"/>
          <w:sz w:val="32"/>
          <w:szCs w:val="32"/>
          <w:u w:val="none"/>
          <w:lang w:val="en-US" w:eastAsia="zh-CN" w:bidi="ar"/>
        </w:rPr>
      </w:pPr>
      <w:r>
        <w:rPr>
          <w:rFonts w:hint="default" w:ascii="黑体" w:hAnsi="黑体" w:eastAsia="黑体" w:cs="黑体"/>
          <w:b w:val="0"/>
          <w:bCs/>
          <w:i w:val="0"/>
          <w:color w:val="000000"/>
          <w:kern w:val="0"/>
          <w:sz w:val="32"/>
          <w:szCs w:val="32"/>
          <w:u w:val="none"/>
          <w:lang w:val="en-US" w:eastAsia="zh-CN" w:bidi="ar"/>
        </w:rPr>
        <w:t>附件</w:t>
      </w:r>
      <w:r>
        <w:rPr>
          <w:rFonts w:hint="eastAsia" w:ascii="黑体" w:hAnsi="黑体" w:eastAsia="黑体" w:cs="黑体"/>
          <w:b w:val="0"/>
          <w:bCs/>
          <w:i w:val="0"/>
          <w:color w:val="000000"/>
          <w:kern w:val="0"/>
          <w:sz w:val="32"/>
          <w:szCs w:val="32"/>
          <w:u w:val="none"/>
          <w:lang w:val="en-US" w:eastAsia="zh-CN" w:bidi="ar"/>
        </w:rPr>
        <w:t>1</w:t>
      </w:r>
    </w:p>
    <w:p>
      <w:pPr>
        <w:jc w:val="center"/>
        <w:rPr>
          <w:rFonts w:hint="default" w:ascii="Times New Roman" w:hAnsi="Times New Roman" w:eastAsia="黑体" w:cs="Times New Roman"/>
          <w:b w:val="0"/>
          <w:bCs w:val="0"/>
          <w:color w:val="000000"/>
          <w:spacing w:val="-11"/>
          <w:sz w:val="32"/>
          <w:szCs w:val="32"/>
          <w:lang w:val="en-US" w:eastAsia="zh-CN"/>
        </w:rPr>
      </w:pPr>
      <w:r>
        <w:rPr>
          <w:rFonts w:hint="default" w:ascii="Times New Roman" w:hAnsi="Times New Roman" w:eastAsia="黑体" w:cs="Times New Roman"/>
          <w:b w:val="0"/>
          <w:bCs w:val="0"/>
          <w:color w:val="000000"/>
          <w:spacing w:val="-11"/>
          <w:sz w:val="32"/>
          <w:szCs w:val="32"/>
          <w:lang w:val="en-US" w:eastAsia="zh-CN"/>
        </w:rPr>
        <w:t>2026年“徽动消费  惠享新春”</w:t>
      </w:r>
      <w:r>
        <w:rPr>
          <w:rFonts w:hint="default" w:ascii="Times New Roman" w:hAnsi="Times New Roman" w:eastAsia="黑体" w:cs="Times New Roman"/>
          <w:b w:val="0"/>
          <w:bCs w:val="0"/>
          <w:color w:val="000000"/>
          <w:spacing w:val="-11"/>
          <w:sz w:val="32"/>
          <w:szCs w:val="32"/>
          <w:lang w:eastAsia="zh-CN"/>
        </w:rPr>
        <w:t>普惠消费</w:t>
      </w:r>
      <w:r>
        <w:rPr>
          <w:rFonts w:hint="default" w:ascii="Times New Roman" w:hAnsi="Times New Roman" w:eastAsia="黑体" w:cs="Times New Roman"/>
          <w:b w:val="0"/>
          <w:bCs w:val="0"/>
          <w:color w:val="000000"/>
          <w:spacing w:val="-11"/>
          <w:sz w:val="32"/>
          <w:szCs w:val="32"/>
          <w:lang w:val="en-US" w:eastAsia="zh-CN"/>
        </w:rPr>
        <w:t>券参与活动企业申请表</w:t>
      </w:r>
    </w:p>
    <w:p>
      <w:pPr>
        <w:jc w:val="center"/>
        <w:rPr>
          <w:rFonts w:hint="eastAsia" w:ascii="Times New Roman" w:hAnsi="Times New Roman" w:eastAsia="黑体" w:cs="Times New Roman"/>
          <w:b w:val="0"/>
          <w:bCs w:val="0"/>
          <w:color w:val="000000"/>
          <w:spacing w:val="-11"/>
          <w:sz w:val="32"/>
          <w:szCs w:val="32"/>
          <w:lang w:val="en-US"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1"/>
        <w:gridCol w:w="1789"/>
        <w:gridCol w:w="2220"/>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010" w:type="dxa"/>
            <w:vAlign w:val="center"/>
          </w:tcPr>
          <w:p>
            <w:pPr>
              <w:jc w:val="center"/>
              <w:rPr>
                <w:rFonts w:hint="eastAsia" w:ascii="Times New Roman" w:hAnsi="Times New Roman" w:eastAsia="仿宋_GB2312" w:cs="Times New Roman"/>
                <w:b w:val="0"/>
                <w:bCs w:val="0"/>
                <w:kern w:val="2"/>
                <w:sz w:val="28"/>
                <w:szCs w:val="28"/>
                <w:vertAlign w:val="baseline"/>
                <w:lang w:val="en-US" w:eastAsia="zh-CN" w:bidi="ar-SA"/>
              </w:rPr>
            </w:pPr>
            <w:r>
              <w:rPr>
                <w:rFonts w:hint="eastAsia" w:ascii="Times New Roman" w:hAnsi="Times New Roman" w:eastAsia="仿宋_GB2312" w:cs="Times New Roman"/>
                <w:b w:val="0"/>
                <w:bCs w:val="0"/>
                <w:kern w:val="2"/>
                <w:sz w:val="28"/>
                <w:szCs w:val="28"/>
                <w:vertAlign w:val="baseline"/>
                <w:lang w:val="en-US" w:eastAsia="zh-CN" w:bidi="ar-SA"/>
              </w:rPr>
              <w:t>企业名称</w:t>
            </w:r>
          </w:p>
        </w:tc>
        <w:tc>
          <w:tcPr>
            <w:tcW w:w="6598" w:type="dxa"/>
            <w:gridSpan w:val="3"/>
            <w:vAlign w:val="center"/>
          </w:tcPr>
          <w:p>
            <w:pPr>
              <w:jc w:val="center"/>
              <w:rPr>
                <w:rFonts w:hint="eastAsia" w:ascii="Times New Roman" w:hAnsi="Times New Roman" w:eastAsia="仿宋_GB2312" w:cs="Times New Roman"/>
                <w:b w:val="0"/>
                <w:bCs w:val="0"/>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010" w:type="dxa"/>
            <w:vAlign w:val="center"/>
          </w:tcPr>
          <w:p>
            <w:pPr>
              <w:jc w:val="center"/>
              <w:rPr>
                <w:rFonts w:hint="eastAsia" w:ascii="Times New Roman" w:hAnsi="Times New Roman" w:eastAsia="仿宋_GB2312" w:cs="Times New Roman"/>
                <w:b w:val="0"/>
                <w:bCs w:val="0"/>
                <w:kern w:val="2"/>
                <w:sz w:val="28"/>
                <w:szCs w:val="28"/>
                <w:vertAlign w:val="baseline"/>
                <w:lang w:val="en-US" w:eastAsia="zh-CN" w:bidi="ar-SA"/>
              </w:rPr>
            </w:pPr>
            <w:r>
              <w:rPr>
                <w:rFonts w:hint="eastAsia" w:ascii="Times New Roman" w:hAnsi="Times New Roman" w:eastAsia="仿宋_GB2312" w:cs="Times New Roman"/>
                <w:b w:val="0"/>
                <w:bCs w:val="0"/>
                <w:kern w:val="2"/>
                <w:sz w:val="28"/>
                <w:szCs w:val="28"/>
                <w:vertAlign w:val="baseline"/>
                <w:lang w:val="en-US" w:eastAsia="zh-CN" w:bidi="ar-SA"/>
              </w:rPr>
              <w:t>企业类别</w:t>
            </w:r>
          </w:p>
        </w:tc>
        <w:tc>
          <w:tcPr>
            <w:tcW w:w="6598"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Times New Roman"/>
                <w:b w:val="0"/>
                <w:bCs w:val="0"/>
                <w:kern w:val="2"/>
                <w:sz w:val="28"/>
                <w:szCs w:val="28"/>
                <w:vertAlign w:val="baseline"/>
                <w:lang w:val="en-US" w:eastAsia="zh-CN" w:bidi="ar-SA"/>
              </w:rPr>
            </w:pPr>
            <w:r>
              <w:rPr>
                <w:rFonts w:hint="eastAsia" w:ascii="Times New Roman" w:hAnsi="Times New Roman" w:eastAsia="仿宋_GB2312" w:cs="Times New Roman"/>
                <w:b w:val="0"/>
                <w:bCs w:val="0"/>
                <w:kern w:val="2"/>
                <w:sz w:val="28"/>
                <w:szCs w:val="28"/>
                <w:vertAlign w:val="baseline"/>
                <w:lang w:val="en-US" w:eastAsia="zh-CN" w:bidi="ar-SA"/>
              </w:rPr>
              <w:t>百货零售、油品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010" w:type="dxa"/>
            <w:vAlign w:val="center"/>
          </w:tcPr>
          <w:p>
            <w:pPr>
              <w:jc w:val="center"/>
              <w:rPr>
                <w:rFonts w:hint="eastAsia" w:ascii="Times New Roman" w:hAnsi="Times New Roman" w:eastAsia="仿宋_GB2312" w:cs="Times New Roman"/>
                <w:b w:val="0"/>
                <w:bCs w:val="0"/>
                <w:kern w:val="2"/>
                <w:sz w:val="28"/>
                <w:szCs w:val="28"/>
                <w:vertAlign w:val="baseline"/>
                <w:lang w:val="en-US" w:eastAsia="zh-CN" w:bidi="ar-SA"/>
              </w:rPr>
            </w:pPr>
            <w:r>
              <w:rPr>
                <w:rFonts w:hint="eastAsia" w:ascii="Times New Roman" w:hAnsi="Times New Roman" w:eastAsia="仿宋_GB2312" w:cs="Times New Roman"/>
                <w:b w:val="0"/>
                <w:bCs w:val="0"/>
                <w:kern w:val="2"/>
                <w:sz w:val="28"/>
                <w:szCs w:val="28"/>
                <w:vertAlign w:val="baseline"/>
                <w:lang w:val="en-US" w:eastAsia="zh-CN" w:bidi="ar-SA"/>
              </w:rPr>
              <w:t>是否限上企业</w:t>
            </w:r>
          </w:p>
        </w:tc>
        <w:tc>
          <w:tcPr>
            <w:tcW w:w="6598"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Times New Roman"/>
                <w:b w:val="0"/>
                <w:bCs w:val="0"/>
                <w:kern w:val="2"/>
                <w:sz w:val="28"/>
                <w:szCs w:val="28"/>
                <w:vertAlign w:val="baseline"/>
                <w:lang w:val="en-US" w:eastAsia="zh-CN" w:bidi="ar-SA"/>
              </w:rPr>
            </w:pPr>
            <w:r>
              <w:rPr>
                <w:rFonts w:hint="eastAsia" w:ascii="仿宋_GB2312" w:hAnsi="宋体" w:eastAsia="仿宋_GB2312" w:cs="仿宋_GB2312"/>
                <w:i w:val="0"/>
                <w:caps w:val="0"/>
                <w:color w:val="333333"/>
                <w:spacing w:val="0"/>
                <w:sz w:val="28"/>
                <w:szCs w:val="28"/>
                <w:shd w:val="clear" w:fill="FFFFFF"/>
                <w:lang w:val="en-US" w:eastAsia="zh-CN"/>
              </w:rPr>
              <w:t>“限上企业”、“限下样本点企业”、其他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010" w:type="dxa"/>
            <w:vAlign w:val="center"/>
          </w:tcPr>
          <w:p>
            <w:pPr>
              <w:jc w:val="center"/>
              <w:rPr>
                <w:rFonts w:hint="eastAsia" w:ascii="Times New Roman" w:hAnsi="Times New Roman" w:eastAsia="仿宋_GB2312" w:cs="Times New Roman"/>
                <w:b w:val="0"/>
                <w:bCs w:val="0"/>
                <w:kern w:val="2"/>
                <w:sz w:val="28"/>
                <w:szCs w:val="28"/>
                <w:vertAlign w:val="baseline"/>
                <w:lang w:val="en-US" w:eastAsia="zh-CN" w:bidi="ar-SA"/>
              </w:rPr>
            </w:pPr>
            <w:r>
              <w:rPr>
                <w:rFonts w:hint="eastAsia" w:ascii="Times New Roman" w:hAnsi="Times New Roman" w:eastAsia="仿宋_GB2312" w:cs="Times New Roman"/>
                <w:b w:val="0"/>
                <w:bCs w:val="0"/>
                <w:kern w:val="2"/>
                <w:sz w:val="28"/>
                <w:szCs w:val="28"/>
                <w:vertAlign w:val="baseline"/>
                <w:lang w:val="en-US" w:eastAsia="zh-CN" w:bidi="ar-SA"/>
              </w:rPr>
              <w:t>注册地属地</w:t>
            </w:r>
          </w:p>
        </w:tc>
        <w:tc>
          <w:tcPr>
            <w:tcW w:w="6598" w:type="dxa"/>
            <w:gridSpan w:val="3"/>
            <w:vAlign w:val="center"/>
          </w:tcPr>
          <w:p>
            <w:pPr>
              <w:jc w:val="center"/>
              <w:rPr>
                <w:rFonts w:hint="eastAsia" w:ascii="Times New Roman" w:hAnsi="Times New Roman" w:eastAsia="仿宋_GB2312" w:cs="Times New Roman"/>
                <w:b w:val="0"/>
                <w:bCs w:val="0"/>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010" w:type="dxa"/>
            <w:vAlign w:val="center"/>
          </w:tcPr>
          <w:p>
            <w:pPr>
              <w:jc w:val="center"/>
              <w:rPr>
                <w:rFonts w:hint="eastAsia" w:ascii="Times New Roman" w:hAnsi="Times New Roman" w:eastAsia="仿宋_GB2312" w:cs="Times New Roman"/>
                <w:b w:val="0"/>
                <w:bCs w:val="0"/>
                <w:kern w:val="2"/>
                <w:sz w:val="28"/>
                <w:szCs w:val="28"/>
                <w:vertAlign w:val="baseline"/>
                <w:lang w:val="en-US" w:eastAsia="zh-CN" w:bidi="ar-SA"/>
              </w:rPr>
            </w:pPr>
            <w:r>
              <w:rPr>
                <w:rFonts w:hint="eastAsia" w:ascii="Times New Roman" w:hAnsi="Times New Roman" w:eastAsia="仿宋_GB2312" w:cs="Times New Roman"/>
                <w:b w:val="0"/>
                <w:bCs w:val="0"/>
                <w:kern w:val="2"/>
                <w:sz w:val="28"/>
                <w:szCs w:val="28"/>
                <w:vertAlign w:val="baseline"/>
                <w:lang w:val="en-US" w:eastAsia="zh-CN" w:bidi="ar-SA"/>
              </w:rPr>
              <w:t>企业经营范围</w:t>
            </w:r>
          </w:p>
        </w:tc>
        <w:tc>
          <w:tcPr>
            <w:tcW w:w="6598" w:type="dxa"/>
            <w:gridSpan w:val="3"/>
            <w:vAlign w:val="center"/>
          </w:tcPr>
          <w:p>
            <w:pPr>
              <w:jc w:val="center"/>
              <w:rPr>
                <w:rFonts w:hint="eastAsia" w:ascii="Times New Roman" w:hAnsi="Times New Roman" w:eastAsia="仿宋_GB2312" w:cs="Times New Roman"/>
                <w:b w:val="0"/>
                <w:bCs w:val="0"/>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0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b w:val="0"/>
                <w:bCs w:val="0"/>
                <w:kern w:val="2"/>
                <w:sz w:val="28"/>
                <w:szCs w:val="28"/>
                <w:vertAlign w:val="baseline"/>
                <w:lang w:val="en-US" w:eastAsia="zh-CN" w:bidi="ar-SA"/>
              </w:rPr>
            </w:pPr>
            <w:r>
              <w:rPr>
                <w:rFonts w:hint="default" w:ascii="Times New Roman" w:hAnsi="Times New Roman" w:eastAsia="仿宋_GB2312" w:cs="Times New Roman"/>
                <w:b w:val="0"/>
                <w:bCs w:val="0"/>
                <w:color w:val="auto"/>
                <w:sz w:val="28"/>
                <w:szCs w:val="28"/>
                <w:lang w:eastAsia="zh-CN"/>
              </w:rPr>
              <w:t>统一社会信用代码</w:t>
            </w:r>
          </w:p>
        </w:tc>
        <w:tc>
          <w:tcPr>
            <w:tcW w:w="6598" w:type="dxa"/>
            <w:gridSpan w:val="3"/>
            <w:vAlign w:val="center"/>
          </w:tcPr>
          <w:p>
            <w:pPr>
              <w:jc w:val="center"/>
              <w:rPr>
                <w:rFonts w:hint="eastAsia" w:ascii="Times New Roman" w:hAnsi="Times New Roman" w:eastAsia="仿宋_GB2312" w:cs="Times New Roman"/>
                <w:b w:val="0"/>
                <w:bCs w:val="0"/>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010" w:type="dxa"/>
            <w:vAlign w:val="center"/>
          </w:tcPr>
          <w:p>
            <w:pPr>
              <w:jc w:val="center"/>
              <w:rPr>
                <w:rFonts w:hint="eastAsia" w:ascii="Times New Roman" w:hAnsi="Times New Roman" w:eastAsia="仿宋_GB2312" w:cs="Times New Roman"/>
                <w:b w:val="0"/>
                <w:bCs w:val="0"/>
                <w:kern w:val="2"/>
                <w:sz w:val="28"/>
                <w:szCs w:val="28"/>
                <w:vertAlign w:val="baseline"/>
                <w:lang w:val="en-US" w:eastAsia="zh-CN" w:bidi="ar-SA"/>
              </w:rPr>
            </w:pPr>
            <w:r>
              <w:rPr>
                <w:rFonts w:hint="eastAsia" w:ascii="Times New Roman" w:hAnsi="Times New Roman" w:eastAsia="仿宋_GB2312" w:cs="Times New Roman"/>
                <w:b w:val="0"/>
                <w:bCs w:val="0"/>
                <w:kern w:val="2"/>
                <w:sz w:val="28"/>
                <w:szCs w:val="28"/>
                <w:vertAlign w:val="baseline"/>
                <w:lang w:val="en-US" w:eastAsia="zh-CN" w:bidi="ar-SA"/>
              </w:rPr>
              <w:t>法定代表人</w:t>
            </w:r>
          </w:p>
        </w:tc>
        <w:tc>
          <w:tcPr>
            <w:tcW w:w="1805" w:type="dxa"/>
            <w:vAlign w:val="center"/>
          </w:tcPr>
          <w:p>
            <w:pPr>
              <w:jc w:val="center"/>
              <w:rPr>
                <w:rFonts w:hint="eastAsia" w:ascii="Times New Roman" w:hAnsi="Times New Roman" w:eastAsia="仿宋_GB2312" w:cs="Times New Roman"/>
                <w:b w:val="0"/>
                <w:bCs w:val="0"/>
                <w:kern w:val="2"/>
                <w:sz w:val="28"/>
                <w:szCs w:val="28"/>
                <w:vertAlign w:val="baseline"/>
                <w:lang w:val="en-US" w:eastAsia="zh-CN" w:bidi="ar-SA"/>
              </w:rPr>
            </w:pPr>
          </w:p>
        </w:tc>
        <w:tc>
          <w:tcPr>
            <w:tcW w:w="2235" w:type="dxa"/>
            <w:vAlign w:val="center"/>
          </w:tcPr>
          <w:p>
            <w:pPr>
              <w:jc w:val="center"/>
              <w:rPr>
                <w:rFonts w:hint="eastAsia" w:ascii="Times New Roman" w:hAnsi="Times New Roman" w:eastAsia="仿宋_GB2312" w:cs="Times New Roman"/>
                <w:b w:val="0"/>
                <w:bCs w:val="0"/>
                <w:kern w:val="2"/>
                <w:sz w:val="28"/>
                <w:szCs w:val="28"/>
                <w:vertAlign w:val="baseline"/>
                <w:lang w:val="en-US" w:eastAsia="zh-CN" w:bidi="ar-SA"/>
              </w:rPr>
            </w:pPr>
            <w:r>
              <w:rPr>
                <w:rFonts w:hint="eastAsia" w:ascii="Times New Roman" w:hAnsi="Times New Roman" w:eastAsia="仿宋_GB2312" w:cs="Times New Roman"/>
                <w:b w:val="0"/>
                <w:bCs w:val="0"/>
                <w:kern w:val="2"/>
                <w:sz w:val="28"/>
                <w:szCs w:val="28"/>
                <w:vertAlign w:val="baseline"/>
                <w:lang w:val="en-US" w:eastAsia="zh-CN" w:bidi="ar-SA"/>
              </w:rPr>
              <w:t>联系方式</w:t>
            </w:r>
          </w:p>
        </w:tc>
        <w:tc>
          <w:tcPr>
            <w:tcW w:w="2558" w:type="dxa"/>
            <w:vAlign w:val="center"/>
          </w:tcPr>
          <w:p>
            <w:pPr>
              <w:jc w:val="center"/>
              <w:rPr>
                <w:rFonts w:hint="eastAsia" w:ascii="Times New Roman" w:hAnsi="Times New Roman" w:eastAsia="仿宋_GB2312" w:cs="Times New Roman"/>
                <w:b w:val="0"/>
                <w:bCs w:val="0"/>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010" w:type="dxa"/>
            <w:vAlign w:val="center"/>
          </w:tcPr>
          <w:p>
            <w:pPr>
              <w:jc w:val="center"/>
              <w:rPr>
                <w:rFonts w:hint="eastAsia" w:ascii="Times New Roman" w:hAnsi="Times New Roman" w:eastAsia="仿宋_GB2312" w:cs="Times New Roman"/>
                <w:b w:val="0"/>
                <w:bCs w:val="0"/>
                <w:kern w:val="2"/>
                <w:sz w:val="28"/>
                <w:szCs w:val="28"/>
                <w:vertAlign w:val="baseline"/>
                <w:lang w:val="en-US" w:eastAsia="zh-CN" w:bidi="ar-SA"/>
              </w:rPr>
            </w:pPr>
            <w:r>
              <w:rPr>
                <w:rFonts w:hint="eastAsia" w:ascii="Times New Roman" w:hAnsi="Times New Roman" w:eastAsia="仿宋_GB2312" w:cs="Times New Roman"/>
                <w:b w:val="0"/>
                <w:bCs w:val="0"/>
                <w:kern w:val="2"/>
                <w:sz w:val="28"/>
                <w:szCs w:val="28"/>
                <w:vertAlign w:val="baseline"/>
                <w:lang w:val="en-US" w:eastAsia="zh-CN" w:bidi="ar-SA"/>
              </w:rPr>
              <w:t>业务联系人</w:t>
            </w:r>
          </w:p>
        </w:tc>
        <w:tc>
          <w:tcPr>
            <w:tcW w:w="1805" w:type="dxa"/>
            <w:vAlign w:val="center"/>
          </w:tcPr>
          <w:p>
            <w:pPr>
              <w:jc w:val="center"/>
              <w:rPr>
                <w:rFonts w:hint="eastAsia" w:ascii="Times New Roman" w:hAnsi="Times New Roman" w:eastAsia="仿宋_GB2312" w:cs="Times New Roman"/>
                <w:b w:val="0"/>
                <w:bCs w:val="0"/>
                <w:kern w:val="2"/>
                <w:sz w:val="28"/>
                <w:szCs w:val="28"/>
                <w:vertAlign w:val="baseline"/>
                <w:lang w:val="en-US" w:eastAsia="zh-CN" w:bidi="ar-SA"/>
              </w:rPr>
            </w:pPr>
          </w:p>
        </w:tc>
        <w:tc>
          <w:tcPr>
            <w:tcW w:w="2235" w:type="dxa"/>
            <w:vAlign w:val="center"/>
          </w:tcPr>
          <w:p>
            <w:pPr>
              <w:jc w:val="center"/>
              <w:rPr>
                <w:rFonts w:hint="eastAsia" w:ascii="Times New Roman" w:hAnsi="Times New Roman" w:eastAsia="仿宋_GB2312" w:cs="Times New Roman"/>
                <w:b w:val="0"/>
                <w:bCs w:val="0"/>
                <w:kern w:val="2"/>
                <w:sz w:val="28"/>
                <w:szCs w:val="28"/>
                <w:vertAlign w:val="baseline"/>
                <w:lang w:val="en-US" w:eastAsia="zh-CN" w:bidi="ar-SA"/>
              </w:rPr>
            </w:pPr>
            <w:r>
              <w:rPr>
                <w:rFonts w:hint="eastAsia" w:ascii="Times New Roman" w:hAnsi="Times New Roman" w:eastAsia="仿宋_GB2312" w:cs="Times New Roman"/>
                <w:b w:val="0"/>
                <w:bCs w:val="0"/>
                <w:kern w:val="2"/>
                <w:sz w:val="28"/>
                <w:szCs w:val="28"/>
                <w:vertAlign w:val="baseline"/>
                <w:lang w:val="en-US" w:eastAsia="zh-CN" w:bidi="ar-SA"/>
              </w:rPr>
              <w:t>联系方式</w:t>
            </w:r>
          </w:p>
        </w:tc>
        <w:tc>
          <w:tcPr>
            <w:tcW w:w="2558" w:type="dxa"/>
            <w:vAlign w:val="center"/>
          </w:tcPr>
          <w:p>
            <w:pPr>
              <w:jc w:val="center"/>
              <w:rPr>
                <w:rFonts w:hint="eastAsia" w:ascii="Times New Roman" w:hAnsi="Times New Roman" w:eastAsia="仿宋_GB2312" w:cs="Times New Roman"/>
                <w:b w:val="0"/>
                <w:bCs w:val="0"/>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5" w:hRule="atLeast"/>
          <w:jc w:val="center"/>
        </w:trPr>
        <w:tc>
          <w:tcPr>
            <w:tcW w:w="2010" w:type="dxa"/>
            <w:vAlign w:val="center"/>
          </w:tcPr>
          <w:p>
            <w:pPr>
              <w:jc w:val="center"/>
              <w:rPr>
                <w:rFonts w:hint="eastAsia" w:ascii="Times New Roman" w:hAnsi="Times New Roman" w:eastAsia="仿宋_GB2312" w:cs="Times New Roman"/>
                <w:b w:val="0"/>
                <w:bCs w:val="0"/>
                <w:kern w:val="2"/>
                <w:sz w:val="28"/>
                <w:szCs w:val="28"/>
                <w:vertAlign w:val="baseline"/>
                <w:lang w:val="en-US" w:eastAsia="zh-CN" w:bidi="ar-SA"/>
              </w:rPr>
            </w:pPr>
            <w:r>
              <w:rPr>
                <w:rFonts w:hint="eastAsia" w:ascii="Times New Roman" w:hAnsi="Times New Roman" w:eastAsia="仿宋_GB2312" w:cs="Times New Roman"/>
                <w:b w:val="0"/>
                <w:bCs w:val="0"/>
                <w:kern w:val="2"/>
                <w:sz w:val="28"/>
                <w:szCs w:val="28"/>
                <w:vertAlign w:val="baseline"/>
                <w:lang w:val="en-US" w:eastAsia="zh-CN" w:bidi="ar-SA"/>
              </w:rPr>
              <w:t>企业承诺</w:t>
            </w:r>
          </w:p>
        </w:tc>
        <w:tc>
          <w:tcPr>
            <w:tcW w:w="6598" w:type="dxa"/>
            <w:gridSpan w:val="3"/>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Times New Roman" w:hAnsi="Times New Roman" w:eastAsia="仿宋_GB2312" w:cs="Times New Roman"/>
                <w:b w:val="0"/>
                <w:bCs w:val="0"/>
                <w:kern w:val="2"/>
                <w:sz w:val="28"/>
                <w:szCs w:val="28"/>
                <w:vertAlign w:val="baseline"/>
                <w:lang w:val="en-US" w:eastAsia="zh-CN" w:bidi="ar-SA"/>
              </w:rPr>
            </w:pPr>
            <w:r>
              <w:rPr>
                <w:rFonts w:hint="eastAsia" w:ascii="Times New Roman" w:hAnsi="Times New Roman" w:eastAsia="仿宋_GB2312" w:cs="Times New Roman"/>
                <w:b w:val="0"/>
                <w:bCs w:val="0"/>
                <w:kern w:val="2"/>
                <w:sz w:val="28"/>
                <w:szCs w:val="28"/>
                <w:vertAlign w:val="baseline"/>
                <w:lang w:val="en-US" w:eastAsia="zh-CN" w:bidi="ar-SA"/>
              </w:rPr>
              <w:t>我单位严格遵守本次消费券发放活动的各项规定，保证提供的所有申报数据、材料等信息真实有效，严格按照财务相关规定使用资金，严格按照相关要求参与本活动，不出现任何违反资金管理制度或有违法违规行为，并接受有关部门的监督。</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Times New Roman" w:hAnsi="Times New Roman" w:eastAsia="仿宋_GB2312" w:cs="Times New Roman"/>
                <w:b w:val="0"/>
                <w:bCs w:val="0"/>
                <w:kern w:val="2"/>
                <w:sz w:val="28"/>
                <w:szCs w:val="28"/>
                <w:vertAlign w:val="baseline"/>
                <w:lang w:val="en-US" w:eastAsia="zh-CN" w:bidi="ar-SA"/>
              </w:rPr>
            </w:pPr>
            <w:r>
              <w:rPr>
                <w:rFonts w:hint="eastAsia" w:ascii="Times New Roman" w:hAnsi="Times New Roman" w:eastAsia="仿宋_GB2312" w:cs="Times New Roman"/>
                <w:b w:val="0"/>
                <w:bCs w:val="0"/>
                <w:kern w:val="2"/>
                <w:sz w:val="28"/>
                <w:szCs w:val="28"/>
                <w:vertAlign w:val="baseline"/>
                <w:lang w:val="en-US" w:eastAsia="zh-CN" w:bidi="ar-SA"/>
              </w:rPr>
              <w:t>我单位承诺如出现任何弄虚作假、虚报冒领等违法违规行为，或违反工作方案要求，自愿承担包括退回资金等相应责任。</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b w:val="0"/>
                <w:bCs w:val="0"/>
                <w:kern w:val="2"/>
                <w:sz w:val="28"/>
                <w:szCs w:val="28"/>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320" w:lineRule="exact"/>
              <w:ind w:firstLine="2520" w:firstLineChars="900"/>
              <w:textAlignment w:val="auto"/>
              <w:rPr>
                <w:rFonts w:hint="eastAsia" w:ascii="Times New Roman" w:hAnsi="Times New Roman" w:eastAsia="仿宋_GB2312" w:cs="Times New Roman"/>
                <w:b w:val="0"/>
                <w:bCs w:val="0"/>
                <w:kern w:val="2"/>
                <w:sz w:val="28"/>
                <w:szCs w:val="28"/>
                <w:vertAlign w:val="baseline"/>
                <w:lang w:val="en-US" w:eastAsia="zh-CN" w:bidi="ar-SA"/>
              </w:rPr>
            </w:pPr>
            <w:r>
              <w:rPr>
                <w:rFonts w:hint="eastAsia" w:ascii="Times New Roman" w:hAnsi="Times New Roman" w:eastAsia="仿宋_GB2312" w:cs="Times New Roman"/>
                <w:b w:val="0"/>
                <w:bCs w:val="0"/>
                <w:kern w:val="2"/>
                <w:sz w:val="28"/>
                <w:szCs w:val="28"/>
                <w:vertAlign w:val="baseline"/>
                <w:lang w:val="en-US" w:eastAsia="zh-CN" w:bidi="ar-SA"/>
              </w:rPr>
              <w:t>法定代表人(负责人)签字：</w:t>
            </w:r>
          </w:p>
          <w:p>
            <w:pPr>
              <w:keepNext w:val="0"/>
              <w:keepLines w:val="0"/>
              <w:pageBreakBefore w:val="0"/>
              <w:widowControl w:val="0"/>
              <w:kinsoku/>
              <w:wordWrap/>
              <w:overflowPunct/>
              <w:topLinePunct w:val="0"/>
              <w:autoSpaceDE/>
              <w:autoSpaceDN/>
              <w:bidi w:val="0"/>
              <w:adjustRightInd/>
              <w:snapToGrid/>
              <w:spacing w:line="320" w:lineRule="exact"/>
              <w:ind w:firstLine="3360" w:firstLineChars="1200"/>
              <w:textAlignment w:val="auto"/>
              <w:rPr>
                <w:rFonts w:hint="eastAsia" w:ascii="Times New Roman" w:hAnsi="Times New Roman" w:eastAsia="仿宋_GB2312" w:cs="Times New Roman"/>
                <w:b w:val="0"/>
                <w:bCs w:val="0"/>
                <w:kern w:val="2"/>
                <w:sz w:val="28"/>
                <w:szCs w:val="28"/>
                <w:vertAlign w:val="baseline"/>
                <w:lang w:val="en-US" w:eastAsia="zh-CN" w:bidi="ar-SA"/>
              </w:rPr>
            </w:pPr>
            <w:r>
              <w:rPr>
                <w:rFonts w:hint="eastAsia" w:ascii="Times New Roman" w:hAnsi="Times New Roman" w:eastAsia="仿宋_GB2312" w:cs="Times New Roman"/>
                <w:b w:val="0"/>
                <w:bCs w:val="0"/>
                <w:kern w:val="2"/>
                <w:sz w:val="28"/>
                <w:szCs w:val="28"/>
                <w:vertAlign w:val="baseline"/>
                <w:lang w:val="en-US" w:eastAsia="zh-CN" w:bidi="ar-SA"/>
              </w:rPr>
              <w:t>(企业公章)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b w:val="0"/>
                <w:bCs w:val="0"/>
                <w:kern w:val="2"/>
                <w:sz w:val="28"/>
                <w:szCs w:val="28"/>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320" w:lineRule="exact"/>
              <w:ind w:firstLine="4200" w:firstLineChars="1500"/>
              <w:textAlignment w:val="auto"/>
              <w:rPr>
                <w:sz w:val="28"/>
                <w:szCs w:val="28"/>
              </w:rPr>
            </w:pPr>
            <w:r>
              <w:rPr>
                <w:rFonts w:hint="eastAsia" w:ascii="Times New Roman" w:hAnsi="Times New Roman" w:eastAsia="仿宋_GB2312" w:cs="Times New Roman"/>
                <w:b w:val="0"/>
                <w:bCs w:val="0"/>
                <w:kern w:val="2"/>
                <w:sz w:val="28"/>
                <w:szCs w:val="28"/>
                <w:vertAlign w:val="baseline"/>
                <w:lang w:val="en-US" w:eastAsia="zh-CN" w:bidi="ar-SA"/>
              </w:rPr>
              <w:t>年   月   日</w:t>
            </w:r>
          </w:p>
          <w:p>
            <w:pPr>
              <w:rPr>
                <w:rFonts w:hint="eastAsia" w:ascii="Times New Roman" w:hAnsi="Times New Roman" w:eastAsia="仿宋_GB2312" w:cs="Times New Roman"/>
                <w:b w:val="0"/>
                <w:bCs w:val="0"/>
                <w:kern w:val="2"/>
                <w:sz w:val="28"/>
                <w:szCs w:val="28"/>
                <w:vertAlign w:val="baseline"/>
                <w:lang w:val="en-US" w:eastAsia="zh-CN" w:bidi="ar-SA"/>
              </w:rPr>
            </w:pPr>
          </w:p>
        </w:tc>
      </w:tr>
    </w:tbl>
    <w:p>
      <w:pPr>
        <w:rPr>
          <w:rFonts w:hint="eastAsia"/>
          <w:lang w:val="en-US" w:eastAsia="zh-CN"/>
        </w:rPr>
      </w:pPr>
      <w:r>
        <w:rPr>
          <w:rFonts w:hint="eastAsia"/>
          <w:lang w:val="en-US" w:eastAsia="zh-CN"/>
        </w:rPr>
        <w:br w:type="page"/>
      </w:r>
    </w:p>
    <w:p>
      <w:pPr>
        <w:keepNext w:val="0"/>
        <w:keepLines w:val="0"/>
        <w:pageBreakBefore w:val="0"/>
        <w:kinsoku/>
        <w:wordWrap/>
        <w:overflowPunct/>
        <w:topLinePunct w:val="0"/>
        <w:autoSpaceDE/>
        <w:autoSpaceDN/>
        <w:bidi w:val="0"/>
        <w:adjustRightInd/>
        <w:snapToGrid/>
        <w:spacing w:line="580" w:lineRule="exact"/>
        <w:ind w:left="0" w:leftChars="0"/>
        <w:jc w:val="left"/>
        <w:rPr>
          <w:rFonts w:hint="default" w:ascii="黑体" w:hAnsi="黑体" w:eastAsia="黑体" w:cs="黑体"/>
          <w:b w:val="0"/>
          <w:bCs/>
          <w:i w:val="0"/>
          <w:color w:val="000000"/>
          <w:kern w:val="0"/>
          <w:sz w:val="32"/>
          <w:szCs w:val="32"/>
          <w:u w:val="none"/>
          <w:lang w:val="en-US" w:eastAsia="zh-CN" w:bidi="ar"/>
        </w:rPr>
      </w:pPr>
      <w:r>
        <w:rPr>
          <w:rFonts w:hint="default" w:ascii="黑体" w:hAnsi="黑体" w:eastAsia="黑体" w:cs="黑体"/>
          <w:b w:val="0"/>
          <w:bCs/>
          <w:i w:val="0"/>
          <w:color w:val="000000"/>
          <w:kern w:val="0"/>
          <w:sz w:val="32"/>
          <w:szCs w:val="32"/>
          <w:u w:val="none"/>
          <w:lang w:val="en-US" w:eastAsia="zh-CN" w:bidi="ar"/>
        </w:rPr>
        <w:t>附件2</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val="0"/>
          <w:bCs w:val="0"/>
          <w:color w:val="auto"/>
          <w:sz w:val="32"/>
          <w:szCs w:val="32"/>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bidi="ar-SA"/>
        </w:rPr>
        <w:t>“相信”客户端消费券领取使用流程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1.在手机各大应用商店搜索“相信”</w:t>
      </w:r>
      <w:r>
        <w:rPr>
          <w:rFonts w:hint="eastAsia" w:ascii="Times New Roman" w:hAnsi="Times New Roman" w:eastAsia="仿宋_GB2312" w:cs="Times New Roman"/>
          <w:b w:val="0"/>
          <w:bCs w:val="0"/>
          <w:sz w:val="32"/>
          <w:szCs w:val="32"/>
          <w:lang w:eastAsia="zh-CN"/>
        </w:rPr>
        <w:t>客户端</w:t>
      </w:r>
      <w:r>
        <w:rPr>
          <w:rFonts w:hint="default" w:ascii="Times New Roman" w:hAnsi="Times New Roman" w:eastAsia="仿宋_GB2312" w:cs="Times New Roman"/>
          <w:b w:val="0"/>
          <w:bCs w:val="0"/>
          <w:sz w:val="32"/>
          <w:szCs w:val="32"/>
          <w:lang w:eastAsia="zh-CN"/>
        </w:rPr>
        <w:t>并下载安装；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2.注册并登录“相信”</w:t>
      </w:r>
      <w:r>
        <w:rPr>
          <w:rFonts w:hint="eastAsia" w:ascii="Times New Roman" w:hAnsi="Times New Roman" w:eastAsia="仿宋_GB2312" w:cs="Times New Roman"/>
          <w:b w:val="0"/>
          <w:bCs w:val="0"/>
          <w:sz w:val="32"/>
          <w:szCs w:val="32"/>
          <w:lang w:eastAsia="zh-CN"/>
        </w:rPr>
        <w:t>客户端</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3.点击首页面“消费券”进入并领取各类消费券；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4.到店后，打开“相信”</w:t>
      </w:r>
      <w:r>
        <w:rPr>
          <w:rFonts w:hint="eastAsia" w:ascii="Times New Roman" w:hAnsi="Times New Roman" w:eastAsia="仿宋_GB2312" w:cs="Times New Roman"/>
          <w:b w:val="0"/>
          <w:bCs w:val="0"/>
          <w:sz w:val="32"/>
          <w:szCs w:val="32"/>
          <w:lang w:eastAsia="zh-CN"/>
        </w:rPr>
        <w:t>客户端</w:t>
      </w:r>
      <w:r>
        <w:rPr>
          <w:rFonts w:hint="default" w:ascii="Times New Roman" w:hAnsi="Times New Roman" w:eastAsia="仿宋_GB2312" w:cs="Times New Roman"/>
          <w:b w:val="0"/>
          <w:bCs w:val="0"/>
          <w:sz w:val="32"/>
          <w:szCs w:val="32"/>
          <w:lang w:eastAsia="zh-CN"/>
        </w:rPr>
        <w:t>，点击首页面上方白色搜索框右侧的“扫一扫”图标，扫描商家出示的“消费券收款二维码”即可使用消费券支付。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b/>
          <w:bCs/>
          <w:sz w:val="32"/>
          <w:szCs w:val="32"/>
          <w:lang w:val="en-US" w:eastAsia="zh-CN"/>
        </w:rPr>
      </w:pPr>
      <w:r>
        <w:rPr>
          <w:rFonts w:hint="default" w:ascii="Times New Roman" w:hAnsi="Times New Roman" w:eastAsia="仿宋_GB2312" w:cs="Times New Roman"/>
          <w:b w:val="0"/>
          <w:bCs w:val="0"/>
          <w:sz w:val="32"/>
          <w:szCs w:val="32"/>
          <w:lang w:eastAsia="zh-CN"/>
        </w:rPr>
        <w:t>核销提供资料：交易小票，交易汇总管控表（参加活动商家需加盖公章）。</w:t>
      </w:r>
    </w:p>
    <w:p>
      <w:pPr>
        <w:rPr>
          <w:rFonts w:hint="eastAsia"/>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80" w:lineRule="exact"/>
        <w:ind w:left="0" w:leftChars="0"/>
        <w:jc w:val="left"/>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附件3</w:t>
      </w:r>
    </w:p>
    <w:p>
      <w:pPr>
        <w:keepNext w:val="0"/>
        <w:keepLines w:val="0"/>
        <w:pageBreakBefore w:val="0"/>
        <w:kinsoku/>
        <w:wordWrap/>
        <w:overflowPunct/>
        <w:topLinePunct w:val="0"/>
        <w:autoSpaceDE/>
        <w:autoSpaceDN/>
        <w:bidi w:val="0"/>
        <w:adjustRightInd/>
        <w:snapToGrid/>
        <w:spacing w:line="580" w:lineRule="exact"/>
        <w:ind w:left="0" w:leftChars="0"/>
        <w:jc w:val="center"/>
        <w:rPr>
          <w:rFonts w:hint="eastAsia" w:ascii="Times New Roman" w:hAnsi="Times New Roman" w:eastAsia="黑体" w:cs="Times New Roman"/>
          <w:b w:val="0"/>
          <w:bCs/>
          <w:i w:val="0"/>
          <w:color w:val="000000"/>
          <w:kern w:val="0"/>
          <w:sz w:val="32"/>
          <w:szCs w:val="32"/>
          <w:u w:val="none"/>
          <w:lang w:val="en-US" w:eastAsia="zh-CN" w:bidi="ar"/>
        </w:rPr>
      </w:pPr>
      <w:r>
        <w:rPr>
          <w:rFonts w:hint="default" w:ascii="Times New Roman" w:hAnsi="Times New Roman" w:eastAsia="黑体" w:cs="Times New Roman"/>
          <w:b w:val="0"/>
          <w:bCs/>
          <w:i w:val="0"/>
          <w:color w:val="000000"/>
          <w:kern w:val="0"/>
          <w:sz w:val="32"/>
          <w:szCs w:val="32"/>
          <w:u w:val="none"/>
          <w:lang w:val="en-US" w:eastAsia="zh-CN" w:bidi="ar"/>
        </w:rPr>
        <w:t>参加2026年“徽动消费 惠享新春”普惠消费券百货油品企业名单</w:t>
      </w:r>
      <w:r>
        <w:rPr>
          <w:rFonts w:hint="eastAsia" w:ascii="Times New Roman" w:hAnsi="Times New Roman" w:eastAsia="黑体" w:cs="Times New Roman"/>
          <w:b w:val="0"/>
          <w:bCs/>
          <w:i w:val="0"/>
          <w:color w:val="000000"/>
          <w:kern w:val="0"/>
          <w:sz w:val="32"/>
          <w:szCs w:val="32"/>
          <w:u w:val="none"/>
          <w:lang w:val="en-US" w:eastAsia="zh-CN" w:bidi="ar"/>
        </w:rPr>
        <w:t>（持续更新中）</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71"/>
        <w:gridCol w:w="5449"/>
        <w:gridCol w:w="6764"/>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11" w:hRule="atLeast"/>
        </w:trPr>
        <w:tc>
          <w:tcPr>
            <w:tcW w:w="275"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序号</w:t>
            </w:r>
          </w:p>
        </w:tc>
        <w:tc>
          <w:tcPr>
            <w:tcW w:w="1948"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商户名称（执照全称）</w:t>
            </w:r>
          </w:p>
        </w:tc>
        <w:tc>
          <w:tcPr>
            <w:tcW w:w="2418"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经营地址</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75"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4724" w:type="pct"/>
            <w:gridSpan w:val="3"/>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百货企业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淮北市相山区墨行通讯器材店</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淮北市相山区万达商业广场室内步行街1层1057A号商铺</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淮北市卓硕通讯有限公司</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淮北市相山区相南街道大华步行街</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淮北市力得科技发展有限公司</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淮北市相山区相山北路55-1号</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淮北市明天科技有限公司</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淮北市相山区相西街道淮海路41-5号邮政局一楼</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5449" w:type="dxa"/>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京东电器</w:t>
            </w:r>
          </w:p>
        </w:tc>
        <w:tc>
          <w:tcPr>
            <w:tcW w:w="6764" w:type="dxa"/>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淮北市相山区淮海路66号华松国际购物中心1-4F</w:t>
            </w:r>
          </w:p>
        </w:tc>
        <w:tc>
          <w:tcPr>
            <w:tcW w:w="999" w:type="dxa"/>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淮北市强音商贸有限公司</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淮北市相山区西街道洪山路62-2号</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淮北尼耀通讯科技有限公司</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淮北市相山区洪山中路01-1号</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淮北万瑞网络科技有限公司</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淮北市相山区相西街道利民巷淮海路100号淮017578号A-1号</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淮北市庆博商贸有限公司</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淮北市相山区万达广场一楼1057BB</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淮北金鹰国际购物中心有限公司</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淮北市相山区淮海中路</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淮北苏宁易购销售有限公司</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 xml:space="preserve">淮北市相山区鼎盛广场一楼 </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948" w:type="pct"/>
            <w:shd w:val="clear" w:color="auto" w:fill="auto"/>
            <w:noWrap/>
            <w:tcMar>
              <w:top w:w="12" w:type="dxa"/>
              <w:left w:w="57" w:type="dxa"/>
              <w:right w:w="57"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淮北普音通信有限公司</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淮北市相山区南翔云集街区一期一区05栋01层007号</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948" w:type="pct"/>
            <w:shd w:val="clear" w:color="auto" w:fill="auto"/>
            <w:noWrap/>
            <w:tcMar>
              <w:top w:w="12" w:type="dxa"/>
              <w:left w:w="57" w:type="dxa"/>
              <w:right w:w="57"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淮北市相山区雷鸣电脑经营部</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淮北市大华电脑城一楼71号</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淮北市创讯商贸有限责任公司</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淮北市相山区淮海中路26号</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淮北市家和福顺商贸有限公司</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淮北市相山区梅苑路与长山中路交叉口安邦财富广场一层</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淮北市相山区每天惠百货超市</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淮北市相山区三堤口街道虎山北路109号</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淮北市相山区益仟家生鲜超市</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淮北市相山区三堤口街道人民中路巴黎印象1＃109号</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安徽家家悦真棒超市有限公司</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淮北市相山区南湖路万达广场二楼</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淮北市相山区雷利大卖场恒基城店</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淮北市相山区曲阳街道惠民社区渠沟新村1期南门旁边</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安徽夕蕊商贸有限公司</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淮北市相山区任圩街道南黎路153号运河大观园2幢101</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淮北新华书店有限公司</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淮北市相山区淮海路</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濉溪县孙疃李明媚电信业务代办店</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淮北市濉溪县孙疃镇孙疃街</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濉溪县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default" w:ascii="宋体" w:hAnsi="宋体" w:eastAsia="宋体" w:cs="宋体"/>
                <w:i w:val="0"/>
                <w:color w:val="000000"/>
                <w:kern w:val="2"/>
                <w:sz w:val="24"/>
                <w:szCs w:val="24"/>
                <w:u w:val="none"/>
                <w:lang w:val="en-US" w:eastAsia="zh-CN" w:bidi="ar-SA"/>
              </w:rPr>
              <w:t>淮北永为商贸有限公司</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淮北市濉溪县五沟镇大陈村谢圩庄187号</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濉溪县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淮北一粟商贸有限公司</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淮北市铁佛镇铁佛商业街中段（路北）</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濉溪县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淮北优乐多商贸有限责任公司</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淮北市濉溪县四铺镇五铺村红绿灯南200米</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濉溪县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濉溪县南坪杨小贝电信服务点</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淮北市濉溪县南坪镇南坪村花园街邮局对面</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濉溪县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淮北市极米商贸有限公司</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淮北市濉溪镇淮海路85号</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濉溪县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淮北伟捷通科技有限公司</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淮北市濉溪镇淮海路86号</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pPr>
            <w:r>
              <w:rPr>
                <w:rFonts w:hint="eastAsia" w:ascii="宋体" w:hAnsi="宋体" w:eastAsia="宋体" w:cs="宋体"/>
                <w:i w:val="0"/>
                <w:color w:val="000000"/>
                <w:kern w:val="2"/>
                <w:sz w:val="24"/>
                <w:szCs w:val="24"/>
                <w:u w:val="none"/>
                <w:lang w:val="en-US" w:eastAsia="zh-CN" w:bidi="ar-SA"/>
              </w:rPr>
              <w:t>濉溪县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濉溪县城北奇义手机店</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淮北市濉溪镇淮海路二轻局楼下</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濉溪县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濉溪卓青通讯器材店</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淮北市濉溪镇溪河路供电局西侧</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濉溪县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w:t>
            </w:r>
          </w:p>
        </w:tc>
        <w:tc>
          <w:tcPr>
            <w:tcW w:w="194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濉溪县</w:t>
            </w:r>
            <w:r>
              <w:rPr>
                <w:rFonts w:hint="eastAsia" w:ascii="宋体" w:hAnsi="宋体" w:eastAsia="宋体" w:cs="宋体"/>
                <w:i w:val="0"/>
                <w:color w:val="000000"/>
                <w:kern w:val="2"/>
                <w:sz w:val="24"/>
                <w:szCs w:val="24"/>
                <w:highlight w:val="none"/>
                <w:u w:val="none"/>
                <w:lang w:val="en-US" w:eastAsia="zh-CN" w:bidi="ar-SA"/>
              </w:rPr>
              <w:t>佰</w:t>
            </w:r>
            <w:r>
              <w:rPr>
                <w:rFonts w:hint="eastAsia" w:ascii="宋体" w:hAnsi="宋体" w:eastAsia="宋体" w:cs="宋体"/>
                <w:i w:val="0"/>
                <w:color w:val="000000"/>
                <w:kern w:val="2"/>
                <w:sz w:val="24"/>
                <w:szCs w:val="24"/>
                <w:u w:val="none"/>
                <w:lang w:val="en-US" w:eastAsia="zh-CN" w:bidi="ar-SA"/>
              </w:rPr>
              <w:t>发商贸有限公司</w:t>
            </w:r>
          </w:p>
        </w:tc>
        <w:tc>
          <w:tcPr>
            <w:tcW w:w="2418" w:type="pct"/>
            <w:shd w:val="clear" w:color="auto" w:fill="auto"/>
            <w:noWrap/>
            <w:tcMar>
              <w:top w:w="12" w:type="dxa"/>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淮北市濉溪镇虎山南路世纪辉煌一楼</w:t>
            </w:r>
          </w:p>
        </w:tc>
        <w:tc>
          <w:tcPr>
            <w:tcW w:w="357"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濉溪县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94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安徽须甜果业有限公司</w:t>
            </w:r>
          </w:p>
        </w:tc>
        <w:tc>
          <w:tcPr>
            <w:tcW w:w="241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淮北市濉溪镇淮海路</w:t>
            </w:r>
          </w:p>
        </w:tc>
        <w:tc>
          <w:tcPr>
            <w:tcW w:w="3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濉溪县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7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w:t>
            </w:r>
          </w:p>
        </w:tc>
        <w:tc>
          <w:tcPr>
            <w:tcW w:w="194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淮北万倍翔商贸有限公司</w:t>
            </w:r>
          </w:p>
        </w:tc>
        <w:tc>
          <w:tcPr>
            <w:tcW w:w="241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淮北市百善镇百善街</w:t>
            </w:r>
          </w:p>
        </w:tc>
        <w:tc>
          <w:tcPr>
            <w:tcW w:w="3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濉溪县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w:t>
            </w:r>
          </w:p>
        </w:tc>
        <w:tc>
          <w:tcPr>
            <w:tcW w:w="194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淮北市烈山区佳家乐超市</w:t>
            </w:r>
          </w:p>
        </w:tc>
        <w:tc>
          <w:tcPr>
            <w:tcW w:w="241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淮北市烈山区宋疃镇丰山街农贸市场对面</w:t>
            </w:r>
          </w:p>
        </w:tc>
        <w:tc>
          <w:tcPr>
            <w:tcW w:w="3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烈山区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w:t>
            </w:r>
          </w:p>
        </w:tc>
        <w:tc>
          <w:tcPr>
            <w:tcW w:w="194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淮北市烈山区尚客发连锁超市蒋疃社区店</w:t>
            </w:r>
          </w:p>
        </w:tc>
        <w:tc>
          <w:tcPr>
            <w:tcW w:w="241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淮北市烈山区烈山镇蒋疃社区</w:t>
            </w:r>
          </w:p>
        </w:tc>
        <w:tc>
          <w:tcPr>
            <w:tcW w:w="3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烈山区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w:t>
            </w:r>
          </w:p>
        </w:tc>
        <w:tc>
          <w:tcPr>
            <w:tcW w:w="194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淮北市烈山区五星乐购购物广场</w:t>
            </w:r>
          </w:p>
        </w:tc>
        <w:tc>
          <w:tcPr>
            <w:tcW w:w="241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淮北市烈山区烈山镇青谷社区</w:t>
            </w:r>
          </w:p>
        </w:tc>
        <w:tc>
          <w:tcPr>
            <w:tcW w:w="3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烈山区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7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37</w:t>
            </w:r>
          </w:p>
        </w:tc>
        <w:tc>
          <w:tcPr>
            <w:tcW w:w="194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淮北市叁陆玖科贸有限公司</w:t>
            </w:r>
          </w:p>
        </w:tc>
        <w:tc>
          <w:tcPr>
            <w:tcW w:w="241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淮北市杜集区高岳街道办淮北新城吾悦广场1层1005</w:t>
            </w:r>
          </w:p>
        </w:tc>
        <w:tc>
          <w:tcPr>
            <w:tcW w:w="3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杜集区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w:t>
            </w:r>
          </w:p>
        </w:tc>
        <w:tc>
          <w:tcPr>
            <w:tcW w:w="194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安徽省淮北市杜集区家和乐超市</w:t>
            </w:r>
          </w:p>
        </w:tc>
        <w:tc>
          <w:tcPr>
            <w:tcW w:w="241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淮北市杜集区矿山集赵庄安置房</w:t>
            </w:r>
          </w:p>
        </w:tc>
        <w:tc>
          <w:tcPr>
            <w:tcW w:w="3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杜集区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7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w:t>
            </w:r>
          </w:p>
        </w:tc>
        <w:tc>
          <w:tcPr>
            <w:tcW w:w="194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淮北市杜集区好又多生活购物广场</w:t>
            </w:r>
          </w:p>
        </w:tc>
        <w:tc>
          <w:tcPr>
            <w:tcW w:w="241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淮北市杜集区矿山集徐庄社区</w:t>
            </w:r>
          </w:p>
        </w:tc>
        <w:tc>
          <w:tcPr>
            <w:tcW w:w="3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杜集区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94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淮北市杜集区仟家惠三矿便利店</w:t>
            </w:r>
          </w:p>
        </w:tc>
        <w:tc>
          <w:tcPr>
            <w:tcW w:w="241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淮北市杜集区矿山集街道赵庄安置房A区门面房西1-6间</w:t>
            </w:r>
          </w:p>
        </w:tc>
        <w:tc>
          <w:tcPr>
            <w:tcW w:w="3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杜集区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194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淮北市杜集区毛用金好又多生活购物超市</w:t>
            </w:r>
          </w:p>
        </w:tc>
        <w:tc>
          <w:tcPr>
            <w:tcW w:w="241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淮北市杜集区朔里镇新街</w:t>
            </w:r>
          </w:p>
        </w:tc>
        <w:tc>
          <w:tcPr>
            <w:tcW w:w="3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杜集区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94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淮北市杜集区朔里镇通达生活购物广场</w:t>
            </w:r>
          </w:p>
        </w:tc>
        <w:tc>
          <w:tcPr>
            <w:tcW w:w="241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淮北市朔里镇纵楼街</w:t>
            </w:r>
          </w:p>
        </w:tc>
        <w:tc>
          <w:tcPr>
            <w:tcW w:w="3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杜集区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2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4724" w:type="pct"/>
            <w:gridSpan w:val="3"/>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eastAsia="zh-CN"/>
              </w:rPr>
              <w:t>成品油销售企业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77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43</w:t>
            </w:r>
          </w:p>
        </w:tc>
        <w:tc>
          <w:tcPr>
            <w:tcW w:w="194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中国石化销售股份有限公司安徽淮北石油分公司</w:t>
            </w:r>
          </w:p>
        </w:tc>
        <w:tc>
          <w:tcPr>
            <w:tcW w:w="241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淮北市相山区西街道古城路24号</w:t>
            </w:r>
          </w:p>
        </w:tc>
        <w:tc>
          <w:tcPr>
            <w:tcW w:w="3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7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194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淮北强浩加油站有限公司</w:t>
            </w:r>
          </w:p>
        </w:tc>
        <w:tc>
          <w:tcPr>
            <w:tcW w:w="2418"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淮北市相山区凤凰山路与惠黎西路交叉口东北角路东（淮北交控石油加油站）</w:t>
            </w:r>
          </w:p>
        </w:tc>
        <w:tc>
          <w:tcPr>
            <w:tcW w:w="3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7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1948" w:type="pct"/>
            <w:shd w:val="clear" w:color="auto" w:fill="auto"/>
            <w:tcMar>
              <w:left w:w="57" w:type="dxa"/>
              <w:right w:w="57"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淮北市浩强加油站有限公司</w:t>
            </w:r>
          </w:p>
        </w:tc>
        <w:tc>
          <w:tcPr>
            <w:tcW w:w="241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淮北市濉溪路汽车南站</w:t>
            </w:r>
          </w:p>
        </w:tc>
        <w:tc>
          <w:tcPr>
            <w:tcW w:w="3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rPr>
        <w:tc>
          <w:tcPr>
            <w:tcW w:w="275" w:type="pct"/>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46</w:t>
            </w:r>
          </w:p>
        </w:tc>
        <w:tc>
          <w:tcPr>
            <w:tcW w:w="194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淮北市桓谭石油化工有限公司桓谭路加油站</w:t>
            </w:r>
          </w:p>
        </w:tc>
        <w:tc>
          <w:tcPr>
            <w:tcW w:w="2418" w:type="pct"/>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淮北市相山区淮北矿业股份有限公司南、桓谭路北</w:t>
            </w:r>
          </w:p>
        </w:tc>
        <w:tc>
          <w:tcPr>
            <w:tcW w:w="3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相山区</w:t>
            </w:r>
          </w:p>
        </w:tc>
      </w:tr>
      <w:bookmarkEnd w:id="0"/>
    </w:tbl>
    <w:p>
      <w:pPr>
        <w:jc w:val="left"/>
        <w:rPr>
          <w:rFonts w:hint="eastAsia" w:ascii="Times New Roman" w:hAnsi="Times New Roman" w:eastAsia="仿宋_GB2312" w:cs="Times New Roman"/>
          <w:b w:val="0"/>
          <w:bCs w:val="0"/>
          <w:kern w:val="0"/>
          <w:sz w:val="10"/>
          <w:szCs w:val="10"/>
          <w:shd w:val="clear" w:color="auto" w:fill="FFFFFF"/>
          <w:lang w:val="en-US" w:eastAsia="zh-CN" w:bidi="ar"/>
        </w:rPr>
      </w:pPr>
    </w:p>
    <w:sectPr>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sz w:val="28"/>
                              <w:szCs w:val="28"/>
                              <w:lang w:eastAsia="zh-CN"/>
                            </w:rPr>
                          </w:pPr>
                          <w:r>
                            <w:rPr>
                              <w:rFonts w:hint="eastAsia"/>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sz w:val="28"/>
                        <w:szCs w:val="28"/>
                        <w:lang w:eastAsia="zh-CN"/>
                      </w:rPr>
                    </w:pPr>
                    <w:r>
                      <w:rPr>
                        <w:rFonts w:hint="eastAsia"/>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476"/>
    <w:rsid w:val="0000031D"/>
    <w:rsid w:val="00000D66"/>
    <w:rsid w:val="0000326C"/>
    <w:rsid w:val="00003FBB"/>
    <w:rsid w:val="00004DD6"/>
    <w:rsid w:val="000053FF"/>
    <w:rsid w:val="00015526"/>
    <w:rsid w:val="00041AB7"/>
    <w:rsid w:val="00050EBE"/>
    <w:rsid w:val="00053872"/>
    <w:rsid w:val="000550C5"/>
    <w:rsid w:val="00056DF2"/>
    <w:rsid w:val="00073706"/>
    <w:rsid w:val="00077C8A"/>
    <w:rsid w:val="000871E0"/>
    <w:rsid w:val="00091042"/>
    <w:rsid w:val="000A20D5"/>
    <w:rsid w:val="000A67B1"/>
    <w:rsid w:val="000A6E54"/>
    <w:rsid w:val="000B0718"/>
    <w:rsid w:val="000B1509"/>
    <w:rsid w:val="000C0336"/>
    <w:rsid w:val="000C67C2"/>
    <w:rsid w:val="000D19A3"/>
    <w:rsid w:val="000F260D"/>
    <w:rsid w:val="00104B60"/>
    <w:rsid w:val="00106B8F"/>
    <w:rsid w:val="00114725"/>
    <w:rsid w:val="001155AA"/>
    <w:rsid w:val="00117155"/>
    <w:rsid w:val="00123992"/>
    <w:rsid w:val="00133BE3"/>
    <w:rsid w:val="00135FD6"/>
    <w:rsid w:val="00137D7B"/>
    <w:rsid w:val="00146E41"/>
    <w:rsid w:val="001527F0"/>
    <w:rsid w:val="001554DD"/>
    <w:rsid w:val="00156F22"/>
    <w:rsid w:val="0015731F"/>
    <w:rsid w:val="0016049F"/>
    <w:rsid w:val="00160CBB"/>
    <w:rsid w:val="00161D91"/>
    <w:rsid w:val="00162248"/>
    <w:rsid w:val="00166C64"/>
    <w:rsid w:val="001960D3"/>
    <w:rsid w:val="00196232"/>
    <w:rsid w:val="001A0F62"/>
    <w:rsid w:val="001A5A77"/>
    <w:rsid w:val="001A5C85"/>
    <w:rsid w:val="001A639C"/>
    <w:rsid w:val="001A7335"/>
    <w:rsid w:val="001B01D6"/>
    <w:rsid w:val="001B1859"/>
    <w:rsid w:val="001B3243"/>
    <w:rsid w:val="001B3DF3"/>
    <w:rsid w:val="001C1C63"/>
    <w:rsid w:val="001D1EEC"/>
    <w:rsid w:val="001E13A1"/>
    <w:rsid w:val="001E1C50"/>
    <w:rsid w:val="001E4514"/>
    <w:rsid w:val="001E5BBE"/>
    <w:rsid w:val="001F18EA"/>
    <w:rsid w:val="001F5530"/>
    <w:rsid w:val="001F5DE5"/>
    <w:rsid w:val="00201A4A"/>
    <w:rsid w:val="002033FD"/>
    <w:rsid w:val="002160DB"/>
    <w:rsid w:val="002161A8"/>
    <w:rsid w:val="00236CF1"/>
    <w:rsid w:val="00237F8A"/>
    <w:rsid w:val="00240BA2"/>
    <w:rsid w:val="00251B59"/>
    <w:rsid w:val="00257908"/>
    <w:rsid w:val="00261E91"/>
    <w:rsid w:val="00264D87"/>
    <w:rsid w:val="00266909"/>
    <w:rsid w:val="00266E37"/>
    <w:rsid w:val="002776BC"/>
    <w:rsid w:val="00282DDB"/>
    <w:rsid w:val="0029178F"/>
    <w:rsid w:val="002A0D6D"/>
    <w:rsid w:val="002A2B19"/>
    <w:rsid w:val="002B0F2C"/>
    <w:rsid w:val="002B62BD"/>
    <w:rsid w:val="002D08D4"/>
    <w:rsid w:val="002D70DA"/>
    <w:rsid w:val="002E0B14"/>
    <w:rsid w:val="002E7F1F"/>
    <w:rsid w:val="002F77BB"/>
    <w:rsid w:val="00300A4C"/>
    <w:rsid w:val="00302321"/>
    <w:rsid w:val="003035B2"/>
    <w:rsid w:val="003041CB"/>
    <w:rsid w:val="0031459A"/>
    <w:rsid w:val="003149E0"/>
    <w:rsid w:val="00320178"/>
    <w:rsid w:val="003212CE"/>
    <w:rsid w:val="003231E2"/>
    <w:rsid w:val="00334467"/>
    <w:rsid w:val="003355E3"/>
    <w:rsid w:val="00346AAB"/>
    <w:rsid w:val="0034722B"/>
    <w:rsid w:val="00353853"/>
    <w:rsid w:val="00363D82"/>
    <w:rsid w:val="00366EC3"/>
    <w:rsid w:val="00372DF8"/>
    <w:rsid w:val="003740B5"/>
    <w:rsid w:val="00374283"/>
    <w:rsid w:val="00385C42"/>
    <w:rsid w:val="003870E5"/>
    <w:rsid w:val="003A3F62"/>
    <w:rsid w:val="003A6F91"/>
    <w:rsid w:val="003A79AC"/>
    <w:rsid w:val="003C069B"/>
    <w:rsid w:val="003C3426"/>
    <w:rsid w:val="003C4959"/>
    <w:rsid w:val="003C6BBE"/>
    <w:rsid w:val="003D389D"/>
    <w:rsid w:val="003D6008"/>
    <w:rsid w:val="003E4B68"/>
    <w:rsid w:val="003E4F06"/>
    <w:rsid w:val="003E67AC"/>
    <w:rsid w:val="003E75AB"/>
    <w:rsid w:val="003F38CA"/>
    <w:rsid w:val="00406D16"/>
    <w:rsid w:val="004070EF"/>
    <w:rsid w:val="004251B1"/>
    <w:rsid w:val="00425946"/>
    <w:rsid w:val="004358A3"/>
    <w:rsid w:val="00446B2F"/>
    <w:rsid w:val="004502AE"/>
    <w:rsid w:val="00450A62"/>
    <w:rsid w:val="004511C9"/>
    <w:rsid w:val="00451B57"/>
    <w:rsid w:val="00453310"/>
    <w:rsid w:val="00462414"/>
    <w:rsid w:val="0048097F"/>
    <w:rsid w:val="00481926"/>
    <w:rsid w:val="00481B60"/>
    <w:rsid w:val="004A2394"/>
    <w:rsid w:val="004B060C"/>
    <w:rsid w:val="004B0862"/>
    <w:rsid w:val="004C2752"/>
    <w:rsid w:val="004C5E8C"/>
    <w:rsid w:val="004C70B8"/>
    <w:rsid w:val="004D0F0B"/>
    <w:rsid w:val="004D46D1"/>
    <w:rsid w:val="004D4BE6"/>
    <w:rsid w:val="004E14A4"/>
    <w:rsid w:val="004E4C3A"/>
    <w:rsid w:val="004E754C"/>
    <w:rsid w:val="004E778A"/>
    <w:rsid w:val="004E7AD1"/>
    <w:rsid w:val="005077FE"/>
    <w:rsid w:val="00511131"/>
    <w:rsid w:val="005131FA"/>
    <w:rsid w:val="005137BA"/>
    <w:rsid w:val="0051702B"/>
    <w:rsid w:val="00517147"/>
    <w:rsid w:val="005212CB"/>
    <w:rsid w:val="00526FDF"/>
    <w:rsid w:val="00532A8A"/>
    <w:rsid w:val="0053538D"/>
    <w:rsid w:val="00540612"/>
    <w:rsid w:val="00540C11"/>
    <w:rsid w:val="00542E04"/>
    <w:rsid w:val="0054337D"/>
    <w:rsid w:val="00544F3D"/>
    <w:rsid w:val="00545224"/>
    <w:rsid w:val="0054697D"/>
    <w:rsid w:val="00557CB6"/>
    <w:rsid w:val="00561811"/>
    <w:rsid w:val="00562E73"/>
    <w:rsid w:val="005637C5"/>
    <w:rsid w:val="00565A77"/>
    <w:rsid w:val="005666E0"/>
    <w:rsid w:val="0057369C"/>
    <w:rsid w:val="0057471B"/>
    <w:rsid w:val="005770F8"/>
    <w:rsid w:val="00580FBD"/>
    <w:rsid w:val="00583E34"/>
    <w:rsid w:val="0058477D"/>
    <w:rsid w:val="00584968"/>
    <w:rsid w:val="00584E07"/>
    <w:rsid w:val="0059085B"/>
    <w:rsid w:val="0059316D"/>
    <w:rsid w:val="00594128"/>
    <w:rsid w:val="00595913"/>
    <w:rsid w:val="00597B56"/>
    <w:rsid w:val="005A4643"/>
    <w:rsid w:val="005B0E68"/>
    <w:rsid w:val="005B1904"/>
    <w:rsid w:val="005C4D52"/>
    <w:rsid w:val="005D5B87"/>
    <w:rsid w:val="005D6A1C"/>
    <w:rsid w:val="005E40B0"/>
    <w:rsid w:val="005E7C18"/>
    <w:rsid w:val="005F4391"/>
    <w:rsid w:val="005F63D8"/>
    <w:rsid w:val="005F6860"/>
    <w:rsid w:val="006002C7"/>
    <w:rsid w:val="0060795C"/>
    <w:rsid w:val="00623240"/>
    <w:rsid w:val="00625471"/>
    <w:rsid w:val="00627C2D"/>
    <w:rsid w:val="00636A88"/>
    <w:rsid w:val="00637F12"/>
    <w:rsid w:val="00643A34"/>
    <w:rsid w:val="0065191B"/>
    <w:rsid w:val="00651F3C"/>
    <w:rsid w:val="00660F2B"/>
    <w:rsid w:val="00662C56"/>
    <w:rsid w:val="00663F3F"/>
    <w:rsid w:val="00665F74"/>
    <w:rsid w:val="00670D80"/>
    <w:rsid w:val="00676447"/>
    <w:rsid w:val="00681324"/>
    <w:rsid w:val="00682021"/>
    <w:rsid w:val="00684C40"/>
    <w:rsid w:val="006917DA"/>
    <w:rsid w:val="006948B2"/>
    <w:rsid w:val="006A3A26"/>
    <w:rsid w:val="006A555A"/>
    <w:rsid w:val="006B191E"/>
    <w:rsid w:val="006B3505"/>
    <w:rsid w:val="006B4E51"/>
    <w:rsid w:val="006C0B3E"/>
    <w:rsid w:val="006C1138"/>
    <w:rsid w:val="006D06F1"/>
    <w:rsid w:val="006E0F98"/>
    <w:rsid w:val="006F077F"/>
    <w:rsid w:val="006F1A45"/>
    <w:rsid w:val="006F228E"/>
    <w:rsid w:val="006F2883"/>
    <w:rsid w:val="006F7D8E"/>
    <w:rsid w:val="00701D5B"/>
    <w:rsid w:val="00704FCB"/>
    <w:rsid w:val="00710471"/>
    <w:rsid w:val="007114BA"/>
    <w:rsid w:val="00711C1F"/>
    <w:rsid w:val="0071463C"/>
    <w:rsid w:val="00716FCA"/>
    <w:rsid w:val="007220BD"/>
    <w:rsid w:val="00724774"/>
    <w:rsid w:val="0072559F"/>
    <w:rsid w:val="007261BD"/>
    <w:rsid w:val="007433B1"/>
    <w:rsid w:val="00743B55"/>
    <w:rsid w:val="0074457F"/>
    <w:rsid w:val="00744CA1"/>
    <w:rsid w:val="0075506B"/>
    <w:rsid w:val="007600BB"/>
    <w:rsid w:val="00762630"/>
    <w:rsid w:val="0076403C"/>
    <w:rsid w:val="00772658"/>
    <w:rsid w:val="00773C8E"/>
    <w:rsid w:val="00780BF0"/>
    <w:rsid w:val="00784C77"/>
    <w:rsid w:val="00793690"/>
    <w:rsid w:val="00794F5C"/>
    <w:rsid w:val="007965B8"/>
    <w:rsid w:val="007A265E"/>
    <w:rsid w:val="007A269B"/>
    <w:rsid w:val="007B5BE8"/>
    <w:rsid w:val="007C1824"/>
    <w:rsid w:val="007C196F"/>
    <w:rsid w:val="007D25ED"/>
    <w:rsid w:val="007D57B9"/>
    <w:rsid w:val="007E0D3A"/>
    <w:rsid w:val="007E5E14"/>
    <w:rsid w:val="007F3055"/>
    <w:rsid w:val="007F624E"/>
    <w:rsid w:val="00802674"/>
    <w:rsid w:val="0080547D"/>
    <w:rsid w:val="00806384"/>
    <w:rsid w:val="00807536"/>
    <w:rsid w:val="00807999"/>
    <w:rsid w:val="0081705E"/>
    <w:rsid w:val="008264EB"/>
    <w:rsid w:val="00826C7C"/>
    <w:rsid w:val="008301B1"/>
    <w:rsid w:val="0083086C"/>
    <w:rsid w:val="00831964"/>
    <w:rsid w:val="0083402D"/>
    <w:rsid w:val="008349DA"/>
    <w:rsid w:val="00835DE2"/>
    <w:rsid w:val="00837130"/>
    <w:rsid w:val="00837FC0"/>
    <w:rsid w:val="008462A8"/>
    <w:rsid w:val="0084670F"/>
    <w:rsid w:val="008567E7"/>
    <w:rsid w:val="0085740C"/>
    <w:rsid w:val="00864142"/>
    <w:rsid w:val="00866661"/>
    <w:rsid w:val="00866CA3"/>
    <w:rsid w:val="00870776"/>
    <w:rsid w:val="00871012"/>
    <w:rsid w:val="0087536A"/>
    <w:rsid w:val="00875468"/>
    <w:rsid w:val="00884897"/>
    <w:rsid w:val="0088555A"/>
    <w:rsid w:val="008936B7"/>
    <w:rsid w:val="008A5BA3"/>
    <w:rsid w:val="008A649B"/>
    <w:rsid w:val="008A782F"/>
    <w:rsid w:val="008B0C7E"/>
    <w:rsid w:val="008D0244"/>
    <w:rsid w:val="008E24EA"/>
    <w:rsid w:val="008E5281"/>
    <w:rsid w:val="008F511A"/>
    <w:rsid w:val="00900CF5"/>
    <w:rsid w:val="00912A7A"/>
    <w:rsid w:val="00920348"/>
    <w:rsid w:val="009219D6"/>
    <w:rsid w:val="00924A2D"/>
    <w:rsid w:val="00924D76"/>
    <w:rsid w:val="00944A3A"/>
    <w:rsid w:val="00955864"/>
    <w:rsid w:val="00956E61"/>
    <w:rsid w:val="00961B1A"/>
    <w:rsid w:val="009629B8"/>
    <w:rsid w:val="0096434A"/>
    <w:rsid w:val="00964B20"/>
    <w:rsid w:val="00966B6D"/>
    <w:rsid w:val="00967B12"/>
    <w:rsid w:val="00971964"/>
    <w:rsid w:val="009722AE"/>
    <w:rsid w:val="00972A61"/>
    <w:rsid w:val="009766AE"/>
    <w:rsid w:val="00976E93"/>
    <w:rsid w:val="009837EA"/>
    <w:rsid w:val="009878A0"/>
    <w:rsid w:val="009911AB"/>
    <w:rsid w:val="00992EB4"/>
    <w:rsid w:val="00996927"/>
    <w:rsid w:val="00996D33"/>
    <w:rsid w:val="009A08F0"/>
    <w:rsid w:val="009A2D9F"/>
    <w:rsid w:val="009B0896"/>
    <w:rsid w:val="009C0B90"/>
    <w:rsid w:val="009D4A94"/>
    <w:rsid w:val="009D4CD5"/>
    <w:rsid w:val="009E2F92"/>
    <w:rsid w:val="009E3FBD"/>
    <w:rsid w:val="009E48C8"/>
    <w:rsid w:val="009E64D8"/>
    <w:rsid w:val="009E6E79"/>
    <w:rsid w:val="009F39EA"/>
    <w:rsid w:val="009F3BAC"/>
    <w:rsid w:val="009F4AA2"/>
    <w:rsid w:val="009F5327"/>
    <w:rsid w:val="009F6472"/>
    <w:rsid w:val="009F7170"/>
    <w:rsid w:val="00A02FF3"/>
    <w:rsid w:val="00A031AC"/>
    <w:rsid w:val="00A12C5D"/>
    <w:rsid w:val="00A2039A"/>
    <w:rsid w:val="00A207FB"/>
    <w:rsid w:val="00A264EA"/>
    <w:rsid w:val="00A3316A"/>
    <w:rsid w:val="00A41E9C"/>
    <w:rsid w:val="00A42205"/>
    <w:rsid w:val="00A51F9A"/>
    <w:rsid w:val="00A534E8"/>
    <w:rsid w:val="00A5536E"/>
    <w:rsid w:val="00A600FA"/>
    <w:rsid w:val="00A621B1"/>
    <w:rsid w:val="00A63329"/>
    <w:rsid w:val="00A63FE5"/>
    <w:rsid w:val="00A647F0"/>
    <w:rsid w:val="00A82CAB"/>
    <w:rsid w:val="00A83CE7"/>
    <w:rsid w:val="00A969D4"/>
    <w:rsid w:val="00AA4B94"/>
    <w:rsid w:val="00AA533D"/>
    <w:rsid w:val="00AB1280"/>
    <w:rsid w:val="00AB1288"/>
    <w:rsid w:val="00AB3A50"/>
    <w:rsid w:val="00AB7216"/>
    <w:rsid w:val="00AC46B0"/>
    <w:rsid w:val="00AC4A49"/>
    <w:rsid w:val="00AC4DEF"/>
    <w:rsid w:val="00AC5C60"/>
    <w:rsid w:val="00AD5093"/>
    <w:rsid w:val="00AE1561"/>
    <w:rsid w:val="00AE2420"/>
    <w:rsid w:val="00AE5466"/>
    <w:rsid w:val="00AE6556"/>
    <w:rsid w:val="00AF19A1"/>
    <w:rsid w:val="00AF2C8B"/>
    <w:rsid w:val="00AF4451"/>
    <w:rsid w:val="00AF63DA"/>
    <w:rsid w:val="00B0485E"/>
    <w:rsid w:val="00B155A2"/>
    <w:rsid w:val="00B17ED3"/>
    <w:rsid w:val="00B212CF"/>
    <w:rsid w:val="00B24EF1"/>
    <w:rsid w:val="00B254AC"/>
    <w:rsid w:val="00B2648A"/>
    <w:rsid w:val="00B264E1"/>
    <w:rsid w:val="00B350A7"/>
    <w:rsid w:val="00B35580"/>
    <w:rsid w:val="00B46357"/>
    <w:rsid w:val="00B463AB"/>
    <w:rsid w:val="00B55476"/>
    <w:rsid w:val="00B556A5"/>
    <w:rsid w:val="00B56B91"/>
    <w:rsid w:val="00B63416"/>
    <w:rsid w:val="00B63DB7"/>
    <w:rsid w:val="00B71D34"/>
    <w:rsid w:val="00B8279E"/>
    <w:rsid w:val="00B83B89"/>
    <w:rsid w:val="00B848E1"/>
    <w:rsid w:val="00B870B1"/>
    <w:rsid w:val="00B915CD"/>
    <w:rsid w:val="00B93627"/>
    <w:rsid w:val="00B95DA2"/>
    <w:rsid w:val="00B96120"/>
    <w:rsid w:val="00B97625"/>
    <w:rsid w:val="00BB29D9"/>
    <w:rsid w:val="00BB5027"/>
    <w:rsid w:val="00BB602E"/>
    <w:rsid w:val="00BB60D3"/>
    <w:rsid w:val="00BC2149"/>
    <w:rsid w:val="00BC28EC"/>
    <w:rsid w:val="00BC4213"/>
    <w:rsid w:val="00BC4F92"/>
    <w:rsid w:val="00BC6ACD"/>
    <w:rsid w:val="00BC7BA0"/>
    <w:rsid w:val="00BD0F79"/>
    <w:rsid w:val="00BE249B"/>
    <w:rsid w:val="00BE24B9"/>
    <w:rsid w:val="00BE4351"/>
    <w:rsid w:val="00BE7C87"/>
    <w:rsid w:val="00BF0E4F"/>
    <w:rsid w:val="00BF1F6E"/>
    <w:rsid w:val="00BF2AE6"/>
    <w:rsid w:val="00BF7572"/>
    <w:rsid w:val="00C0095E"/>
    <w:rsid w:val="00C03A8C"/>
    <w:rsid w:val="00C04F70"/>
    <w:rsid w:val="00C07339"/>
    <w:rsid w:val="00C12DA9"/>
    <w:rsid w:val="00C155AC"/>
    <w:rsid w:val="00C20214"/>
    <w:rsid w:val="00C2562F"/>
    <w:rsid w:val="00C33AFF"/>
    <w:rsid w:val="00C37D14"/>
    <w:rsid w:val="00C4092D"/>
    <w:rsid w:val="00C433A9"/>
    <w:rsid w:val="00C46024"/>
    <w:rsid w:val="00C5050D"/>
    <w:rsid w:val="00C51C40"/>
    <w:rsid w:val="00C55A2A"/>
    <w:rsid w:val="00C55DA1"/>
    <w:rsid w:val="00C62B2F"/>
    <w:rsid w:val="00C64915"/>
    <w:rsid w:val="00C66F2F"/>
    <w:rsid w:val="00C70849"/>
    <w:rsid w:val="00C7272A"/>
    <w:rsid w:val="00C748FC"/>
    <w:rsid w:val="00C762A3"/>
    <w:rsid w:val="00C81DA5"/>
    <w:rsid w:val="00C84571"/>
    <w:rsid w:val="00C866DB"/>
    <w:rsid w:val="00C97039"/>
    <w:rsid w:val="00C972AE"/>
    <w:rsid w:val="00CA6D16"/>
    <w:rsid w:val="00CA7FAE"/>
    <w:rsid w:val="00CB2DD6"/>
    <w:rsid w:val="00CB535B"/>
    <w:rsid w:val="00CB59F5"/>
    <w:rsid w:val="00CB73C3"/>
    <w:rsid w:val="00CC0E28"/>
    <w:rsid w:val="00CC20BC"/>
    <w:rsid w:val="00CC2A81"/>
    <w:rsid w:val="00CC3006"/>
    <w:rsid w:val="00CC420E"/>
    <w:rsid w:val="00CC438C"/>
    <w:rsid w:val="00CC53C0"/>
    <w:rsid w:val="00CC6982"/>
    <w:rsid w:val="00CD2F84"/>
    <w:rsid w:val="00CD4B8D"/>
    <w:rsid w:val="00CD6F00"/>
    <w:rsid w:val="00CE1B05"/>
    <w:rsid w:val="00CE287E"/>
    <w:rsid w:val="00CE3961"/>
    <w:rsid w:val="00CE68B7"/>
    <w:rsid w:val="00CF1C9D"/>
    <w:rsid w:val="00D0002B"/>
    <w:rsid w:val="00D00591"/>
    <w:rsid w:val="00D0308A"/>
    <w:rsid w:val="00D04FD6"/>
    <w:rsid w:val="00D07A8D"/>
    <w:rsid w:val="00D11216"/>
    <w:rsid w:val="00D15608"/>
    <w:rsid w:val="00D26E3E"/>
    <w:rsid w:val="00D33200"/>
    <w:rsid w:val="00D402CD"/>
    <w:rsid w:val="00D403D8"/>
    <w:rsid w:val="00D4121B"/>
    <w:rsid w:val="00D51904"/>
    <w:rsid w:val="00D57FDA"/>
    <w:rsid w:val="00D60B9B"/>
    <w:rsid w:val="00D63272"/>
    <w:rsid w:val="00D64549"/>
    <w:rsid w:val="00D759D6"/>
    <w:rsid w:val="00D77108"/>
    <w:rsid w:val="00D9476B"/>
    <w:rsid w:val="00D97957"/>
    <w:rsid w:val="00DA0E8F"/>
    <w:rsid w:val="00DA12A2"/>
    <w:rsid w:val="00DA7FA2"/>
    <w:rsid w:val="00DB2CC7"/>
    <w:rsid w:val="00DB372F"/>
    <w:rsid w:val="00DB43DB"/>
    <w:rsid w:val="00DC2F90"/>
    <w:rsid w:val="00DC7895"/>
    <w:rsid w:val="00DD0DF4"/>
    <w:rsid w:val="00DE1347"/>
    <w:rsid w:val="00DF2357"/>
    <w:rsid w:val="00DF276C"/>
    <w:rsid w:val="00DF2DCC"/>
    <w:rsid w:val="00DF526D"/>
    <w:rsid w:val="00DF6EB4"/>
    <w:rsid w:val="00E0043E"/>
    <w:rsid w:val="00E00680"/>
    <w:rsid w:val="00E02022"/>
    <w:rsid w:val="00E071CF"/>
    <w:rsid w:val="00E17023"/>
    <w:rsid w:val="00E17505"/>
    <w:rsid w:val="00E2022C"/>
    <w:rsid w:val="00E20870"/>
    <w:rsid w:val="00E25F1E"/>
    <w:rsid w:val="00E35FE9"/>
    <w:rsid w:val="00E36FB0"/>
    <w:rsid w:val="00E37760"/>
    <w:rsid w:val="00E4000E"/>
    <w:rsid w:val="00E41DAC"/>
    <w:rsid w:val="00E46ED3"/>
    <w:rsid w:val="00E50777"/>
    <w:rsid w:val="00E513DA"/>
    <w:rsid w:val="00E5352A"/>
    <w:rsid w:val="00E546C7"/>
    <w:rsid w:val="00E60225"/>
    <w:rsid w:val="00E63571"/>
    <w:rsid w:val="00E64C2B"/>
    <w:rsid w:val="00E66612"/>
    <w:rsid w:val="00E6733E"/>
    <w:rsid w:val="00E76782"/>
    <w:rsid w:val="00E84CF7"/>
    <w:rsid w:val="00E84E79"/>
    <w:rsid w:val="00E8562C"/>
    <w:rsid w:val="00E918DC"/>
    <w:rsid w:val="00E9556C"/>
    <w:rsid w:val="00EA4B9B"/>
    <w:rsid w:val="00EA6542"/>
    <w:rsid w:val="00EA6D1D"/>
    <w:rsid w:val="00EB2889"/>
    <w:rsid w:val="00EB2E0D"/>
    <w:rsid w:val="00EB5922"/>
    <w:rsid w:val="00EB6AA8"/>
    <w:rsid w:val="00EC2B94"/>
    <w:rsid w:val="00EC7000"/>
    <w:rsid w:val="00ED2BA0"/>
    <w:rsid w:val="00ED2FDA"/>
    <w:rsid w:val="00ED3016"/>
    <w:rsid w:val="00ED7701"/>
    <w:rsid w:val="00EE19BA"/>
    <w:rsid w:val="00EE206B"/>
    <w:rsid w:val="00EE240F"/>
    <w:rsid w:val="00EE39AC"/>
    <w:rsid w:val="00EE63A4"/>
    <w:rsid w:val="00EF1483"/>
    <w:rsid w:val="00EF18AB"/>
    <w:rsid w:val="00F00DA3"/>
    <w:rsid w:val="00F021F0"/>
    <w:rsid w:val="00F05F25"/>
    <w:rsid w:val="00F1161D"/>
    <w:rsid w:val="00F1428F"/>
    <w:rsid w:val="00F20050"/>
    <w:rsid w:val="00F20377"/>
    <w:rsid w:val="00F23985"/>
    <w:rsid w:val="00F41A83"/>
    <w:rsid w:val="00F51EE6"/>
    <w:rsid w:val="00F6096A"/>
    <w:rsid w:val="00F652CA"/>
    <w:rsid w:val="00F66AE8"/>
    <w:rsid w:val="00F74F46"/>
    <w:rsid w:val="00F773F5"/>
    <w:rsid w:val="00F77F7A"/>
    <w:rsid w:val="00F84E15"/>
    <w:rsid w:val="00F920CA"/>
    <w:rsid w:val="00F9375C"/>
    <w:rsid w:val="00F957A0"/>
    <w:rsid w:val="00F97CB3"/>
    <w:rsid w:val="00FA21FA"/>
    <w:rsid w:val="00FA27C0"/>
    <w:rsid w:val="00FA29A7"/>
    <w:rsid w:val="00FA6AF0"/>
    <w:rsid w:val="00FB456B"/>
    <w:rsid w:val="00FB58CD"/>
    <w:rsid w:val="00FC5BD7"/>
    <w:rsid w:val="00FC675C"/>
    <w:rsid w:val="00FC6C6B"/>
    <w:rsid w:val="00FC7294"/>
    <w:rsid w:val="00FD1649"/>
    <w:rsid w:val="00FE0BB8"/>
    <w:rsid w:val="00FE0CF6"/>
    <w:rsid w:val="00FE2A98"/>
    <w:rsid w:val="00FE4F6A"/>
    <w:rsid w:val="00FE55AD"/>
    <w:rsid w:val="00FE638E"/>
    <w:rsid w:val="00FE742F"/>
    <w:rsid w:val="00FF067F"/>
    <w:rsid w:val="00FF2E0D"/>
    <w:rsid w:val="02460085"/>
    <w:rsid w:val="03227C61"/>
    <w:rsid w:val="04491592"/>
    <w:rsid w:val="050920C6"/>
    <w:rsid w:val="05E34BDA"/>
    <w:rsid w:val="089E4C49"/>
    <w:rsid w:val="098721A1"/>
    <w:rsid w:val="0A862E88"/>
    <w:rsid w:val="0ADB3F07"/>
    <w:rsid w:val="0B971AD6"/>
    <w:rsid w:val="0BD40896"/>
    <w:rsid w:val="0C4A6AD4"/>
    <w:rsid w:val="0C857B26"/>
    <w:rsid w:val="0CCC04B5"/>
    <w:rsid w:val="0DA430DF"/>
    <w:rsid w:val="0E081CD4"/>
    <w:rsid w:val="0E17383A"/>
    <w:rsid w:val="0E430F6F"/>
    <w:rsid w:val="0E7B6727"/>
    <w:rsid w:val="0E9733D5"/>
    <w:rsid w:val="0F0324F3"/>
    <w:rsid w:val="0F247CCC"/>
    <w:rsid w:val="0FD12EB9"/>
    <w:rsid w:val="10BB15A4"/>
    <w:rsid w:val="11277BCD"/>
    <w:rsid w:val="11AE7152"/>
    <w:rsid w:val="14192755"/>
    <w:rsid w:val="1574353D"/>
    <w:rsid w:val="15FB6BFA"/>
    <w:rsid w:val="1696291C"/>
    <w:rsid w:val="16B14E3C"/>
    <w:rsid w:val="19821DE2"/>
    <w:rsid w:val="1A2E471E"/>
    <w:rsid w:val="1CA32066"/>
    <w:rsid w:val="1EE44220"/>
    <w:rsid w:val="222F6118"/>
    <w:rsid w:val="227D7295"/>
    <w:rsid w:val="26BC1F54"/>
    <w:rsid w:val="272C31E7"/>
    <w:rsid w:val="28C327FF"/>
    <w:rsid w:val="29546B8F"/>
    <w:rsid w:val="296935DB"/>
    <w:rsid w:val="2A6C6AC0"/>
    <w:rsid w:val="2AFF4360"/>
    <w:rsid w:val="2B6A54BD"/>
    <w:rsid w:val="2B8A412A"/>
    <w:rsid w:val="2C0D1E66"/>
    <w:rsid w:val="2C1B531D"/>
    <w:rsid w:val="312B572F"/>
    <w:rsid w:val="319D4FD7"/>
    <w:rsid w:val="31F97DF6"/>
    <w:rsid w:val="32776C22"/>
    <w:rsid w:val="347C384A"/>
    <w:rsid w:val="350E6618"/>
    <w:rsid w:val="360D3A23"/>
    <w:rsid w:val="362075C1"/>
    <w:rsid w:val="365E4204"/>
    <w:rsid w:val="36925BCF"/>
    <w:rsid w:val="36990039"/>
    <w:rsid w:val="3827557D"/>
    <w:rsid w:val="38834FB9"/>
    <w:rsid w:val="39210DB3"/>
    <w:rsid w:val="3AF12DA6"/>
    <w:rsid w:val="3AF24B59"/>
    <w:rsid w:val="3BA902BC"/>
    <w:rsid w:val="3D057894"/>
    <w:rsid w:val="3DA5096A"/>
    <w:rsid w:val="3DA97583"/>
    <w:rsid w:val="3DF50EE4"/>
    <w:rsid w:val="40681B57"/>
    <w:rsid w:val="40EA6042"/>
    <w:rsid w:val="4222204D"/>
    <w:rsid w:val="42D23F25"/>
    <w:rsid w:val="431B3672"/>
    <w:rsid w:val="437C4519"/>
    <w:rsid w:val="450F310D"/>
    <w:rsid w:val="45901ABD"/>
    <w:rsid w:val="45C12C67"/>
    <w:rsid w:val="46977CE5"/>
    <w:rsid w:val="47C63F6B"/>
    <w:rsid w:val="4B55367C"/>
    <w:rsid w:val="4BA74B1A"/>
    <w:rsid w:val="4E0D619A"/>
    <w:rsid w:val="4EEB3A14"/>
    <w:rsid w:val="51214CF6"/>
    <w:rsid w:val="528865C5"/>
    <w:rsid w:val="54941727"/>
    <w:rsid w:val="56A32762"/>
    <w:rsid w:val="57D328EA"/>
    <w:rsid w:val="582F0306"/>
    <w:rsid w:val="5AC040DB"/>
    <w:rsid w:val="5AC669E6"/>
    <w:rsid w:val="5B9C0238"/>
    <w:rsid w:val="5C6F7E7C"/>
    <w:rsid w:val="5CB66ECC"/>
    <w:rsid w:val="61334696"/>
    <w:rsid w:val="61D10548"/>
    <w:rsid w:val="62283495"/>
    <w:rsid w:val="656F500C"/>
    <w:rsid w:val="659C3057"/>
    <w:rsid w:val="66397857"/>
    <w:rsid w:val="66737C62"/>
    <w:rsid w:val="68BB62A8"/>
    <w:rsid w:val="6CAE1A5A"/>
    <w:rsid w:val="6D070241"/>
    <w:rsid w:val="6D100477"/>
    <w:rsid w:val="6D1D275B"/>
    <w:rsid w:val="6DBE5E50"/>
    <w:rsid w:val="6F251842"/>
    <w:rsid w:val="6FAD0083"/>
    <w:rsid w:val="70A350FD"/>
    <w:rsid w:val="71586283"/>
    <w:rsid w:val="71601BEE"/>
    <w:rsid w:val="71AC6E51"/>
    <w:rsid w:val="72862B43"/>
    <w:rsid w:val="733D49CE"/>
    <w:rsid w:val="765F5AB9"/>
    <w:rsid w:val="788355F8"/>
    <w:rsid w:val="78E8650C"/>
    <w:rsid w:val="794B0763"/>
    <w:rsid w:val="7B921952"/>
    <w:rsid w:val="7C295081"/>
    <w:rsid w:val="7C880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Times New Roman" w:hAnsi="Times New Roman" w:eastAsia="宋体" w:cs="Times New Roman"/>
    </w:rPr>
  </w:style>
  <w:style w:type="paragraph" w:styleId="3">
    <w:name w:val="Body Text Indent 2"/>
    <w:basedOn w:val="1"/>
    <w:next w:val="1"/>
    <w:qFormat/>
    <w:uiPriority w:val="0"/>
    <w:pPr>
      <w:spacing w:after="120" w:line="480" w:lineRule="auto"/>
      <w:ind w:left="420" w:leftChars="200" w:firstLine="640" w:firstLineChars="200"/>
    </w:pPr>
    <w:rPr>
      <w:rFonts w:ascii="Calibri" w:hAnsi="Calibri" w:eastAsia="仿宋_GB2312" w:cs="Times New Roman"/>
      <w:sz w:val="32"/>
    </w:rPr>
  </w:style>
  <w:style w:type="paragraph" w:styleId="4">
    <w:name w:val="footer"/>
    <w:basedOn w:val="1"/>
    <w:link w:val="15"/>
    <w:qFormat/>
    <w:uiPriority w:val="0"/>
    <w:pPr>
      <w:tabs>
        <w:tab w:val="center" w:pos="4153"/>
        <w:tab w:val="right" w:pos="8306"/>
      </w:tabs>
      <w:snapToGrid w:val="0"/>
      <w:jc w:val="left"/>
    </w:pPr>
    <w:rPr>
      <w:sz w:val="18"/>
    </w:rPr>
  </w:style>
  <w:style w:type="paragraph" w:styleId="5">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kern w:val="0"/>
      <w:sz w:val="24"/>
      <w:szCs w:val="24"/>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semiHidden/>
    <w:unhideWhenUsed/>
    <w:qFormat/>
    <w:uiPriority w:val="99"/>
    <w:pPr>
      <w:ind w:firstLine="420" w:firstLineChars="200"/>
    </w:pPr>
    <w:rPr>
      <w:rFonts w:ascii="Calibri" w:hAnsi="Calibri" w:eastAsia="宋体"/>
      <w:sz w:val="21"/>
      <w:szCs w:val="22"/>
    </w:rPr>
  </w:style>
  <w:style w:type="paragraph" w:customStyle="1" w:styleId="12">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
    <w:name w:val="font11"/>
    <w:basedOn w:val="10"/>
    <w:qFormat/>
    <w:uiPriority w:val="0"/>
    <w:rPr>
      <w:rFonts w:ascii="宋体" w:hAnsi="宋体" w:eastAsia="宋体" w:cs="宋体"/>
      <w:color w:val="000000"/>
      <w:sz w:val="24"/>
      <w:szCs w:val="24"/>
      <w:u w:val="none"/>
    </w:rPr>
  </w:style>
  <w:style w:type="character" w:customStyle="1" w:styleId="14">
    <w:name w:val="font01"/>
    <w:basedOn w:val="10"/>
    <w:qFormat/>
    <w:uiPriority w:val="0"/>
    <w:rPr>
      <w:rFonts w:ascii="宋体" w:hAnsi="宋体" w:eastAsia="宋体" w:cs="宋体"/>
      <w:color w:val="000000"/>
      <w:sz w:val="22"/>
      <w:szCs w:val="22"/>
      <w:u w:val="none"/>
    </w:rPr>
  </w:style>
  <w:style w:type="character" w:customStyle="1" w:styleId="15">
    <w:name w:val="页脚 Char"/>
    <w:link w:val="4"/>
    <w:qFormat/>
    <w:uiPriority w:val="99"/>
    <w:rPr>
      <w:rFonts w:ascii="Calibri" w:hAnsi="Calibri" w:eastAsia="宋体" w:cs="Times New Roman"/>
      <w:sz w:val="18"/>
    </w:rPr>
  </w:style>
  <w:style w:type="character" w:customStyle="1" w:styleId="16">
    <w:name w:val="页眉 Char"/>
    <w:link w:val="5"/>
    <w:semiHidden/>
    <w:qFormat/>
    <w:uiPriority w:val="99"/>
    <w:rPr>
      <w:rFonts w:ascii="Calibri" w:hAnsi="Calibri" w:eastAsia="宋体" w:cs="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1479</Words>
  <Characters>1555</Characters>
  <Lines>0</Lines>
  <Paragraphs>0</Paragraphs>
  <TotalTime>1</TotalTime>
  <ScaleCrop>false</ScaleCrop>
  <LinksUpToDate>false</LinksUpToDate>
  <CharactersWithSpaces>1574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2026-01-02T08:09:00Z</dcterms:created>
  <dc:creator>李本飞</dc:creator>
  <cp:lastModifiedBy>李璐璐</cp:lastModifiedBy>
  <cp:lastPrinted>2026-01-14T09:01:00Z</cp:lastPrinted>
  <dcterms:modified xsi:type="dcterms:W3CDTF">2026-01-15T01:12:42Z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KSOTemplateDocerSaveRecord">
    <vt:lpwstr>eyJoZGlkIjoiMzQ3ZTlmYzQ5ZGFmMWFlMjYyMDAzYzFmNTFjOTYyYTYiLCJ1c2VySWQiOiIzODIxNTkwMzcifQ==</vt:lpwstr>
  </property>
  <property fmtid="{D5CDD505-2E9C-101B-9397-08002B2CF9AE}" pid="4" name="ICV">
    <vt:lpwstr>07753D9C0002488AB08551E4BC1C7873_13</vt:lpwstr>
  </property>
  <property fmtid="{D5CDD505-2E9C-101B-9397-08002B2CF9AE}" pid="5" name="_KSOProductBuildMID">
    <vt:lpwstr>SVWMD6GC79VA06BGQKR8QL0K7NZMOSGR9F0XNJDXXFB8TFWT68BJQCJ7FYYHPFRRBXM69OLSZH078LJJQNFTVFF78RM0WLLB8XOD0HB3D395F61E12F1487BAB6C6EA844D404E3</vt:lpwstr>
  </property>
  <property fmtid="{D5CDD505-2E9C-101B-9397-08002B2CF9AE}" pid="6" name="_KSOProductBuildSID">
    <vt:lpwstr>0D9FBD243DCF30DE89A5657520734615</vt:lpwstr>
  </property>
</Properties>
</file>